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8B" w:rsidRDefault="00B6098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098B" w:rsidRDefault="00B6098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85"/>
        <w:gridCol w:w="7285"/>
      </w:tblGrid>
      <w:tr w:rsidR="00B6098B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B6098B" w:rsidRDefault="00B6098B">
            <w:pPr>
              <w:pStyle w:val="ConsPlusNormal"/>
            </w:pPr>
            <w:r>
              <w:t>29 ноября 2012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B6098B" w:rsidRDefault="00B6098B">
            <w:pPr>
              <w:pStyle w:val="ConsPlusNormal"/>
              <w:jc w:val="right"/>
            </w:pPr>
            <w:r>
              <w:t>N 1488-ОЗ</w:t>
            </w:r>
          </w:p>
        </w:tc>
      </w:tr>
    </w:tbl>
    <w:p w:rsidR="00B6098B" w:rsidRDefault="00B60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98B" w:rsidRDefault="00B6098B">
      <w:pPr>
        <w:pStyle w:val="ConsPlusNormal"/>
        <w:jc w:val="center"/>
      </w:pPr>
    </w:p>
    <w:p w:rsidR="00B6098B" w:rsidRDefault="00B6098B">
      <w:pPr>
        <w:pStyle w:val="ConsPlusTitle"/>
        <w:jc w:val="center"/>
      </w:pPr>
      <w:r>
        <w:t>ЗАКОНОДАТЕЛЬНОЕ СОБРАНИЕ ОМСКОЙ ОБЛАСТИ</w:t>
      </w:r>
    </w:p>
    <w:p w:rsidR="00B6098B" w:rsidRDefault="00B6098B">
      <w:pPr>
        <w:pStyle w:val="ConsPlusTitle"/>
        <w:jc w:val="center"/>
      </w:pPr>
    </w:p>
    <w:p w:rsidR="00B6098B" w:rsidRDefault="00B6098B">
      <w:pPr>
        <w:pStyle w:val="ConsPlusTitle"/>
        <w:jc w:val="center"/>
      </w:pPr>
      <w:r>
        <w:t>ЗАКОН</w:t>
      </w:r>
    </w:p>
    <w:p w:rsidR="00B6098B" w:rsidRDefault="00B6098B">
      <w:pPr>
        <w:pStyle w:val="ConsPlusTitle"/>
        <w:jc w:val="center"/>
      </w:pPr>
      <w:r>
        <w:t>ОМСКОЙ ОБЛАСТИ</w:t>
      </w:r>
    </w:p>
    <w:p w:rsidR="00B6098B" w:rsidRDefault="00B6098B">
      <w:pPr>
        <w:pStyle w:val="ConsPlusTitle"/>
        <w:jc w:val="center"/>
      </w:pPr>
    </w:p>
    <w:p w:rsidR="00B6098B" w:rsidRDefault="00B6098B">
      <w:pPr>
        <w:pStyle w:val="ConsPlusTitle"/>
        <w:jc w:val="center"/>
      </w:pPr>
      <w:r>
        <w:t>О ПАТЕНТНОЙ СИСТЕМЕ НАЛОГООБЛОЖЕНИЯ</w:t>
      </w:r>
    </w:p>
    <w:p w:rsidR="00B6098B" w:rsidRDefault="00B6098B">
      <w:pPr>
        <w:pStyle w:val="ConsPlusNormal"/>
        <w:jc w:val="center"/>
      </w:pPr>
    </w:p>
    <w:p w:rsidR="00B6098B" w:rsidRDefault="00B6098B">
      <w:pPr>
        <w:pStyle w:val="ConsPlusNormal"/>
        <w:jc w:val="right"/>
      </w:pPr>
      <w:proofErr w:type="gramStart"/>
      <w:r>
        <w:t>Принят</w:t>
      </w:r>
      <w:proofErr w:type="gramEnd"/>
    </w:p>
    <w:p w:rsidR="00B6098B" w:rsidRDefault="00B6098B">
      <w:pPr>
        <w:pStyle w:val="ConsPlusNormal"/>
        <w:jc w:val="right"/>
      </w:pPr>
      <w:r>
        <w:t>Постановлением ЗС</w:t>
      </w:r>
    </w:p>
    <w:p w:rsidR="00B6098B" w:rsidRDefault="00B6098B">
      <w:pPr>
        <w:pStyle w:val="ConsPlusNormal"/>
        <w:jc w:val="right"/>
      </w:pPr>
      <w:r>
        <w:t>Омской области</w:t>
      </w:r>
    </w:p>
    <w:p w:rsidR="00B6098B" w:rsidRDefault="00B6098B">
      <w:pPr>
        <w:pStyle w:val="ConsPlusNormal"/>
        <w:jc w:val="right"/>
      </w:pPr>
      <w:r>
        <w:t>от 29 ноября 2012 г. N 283</w:t>
      </w:r>
    </w:p>
    <w:p w:rsidR="00B6098B" w:rsidRDefault="00B6098B">
      <w:pPr>
        <w:pStyle w:val="ConsPlusNormal"/>
        <w:jc w:val="center"/>
      </w:pPr>
      <w:r>
        <w:t>Список изменяющих документов</w:t>
      </w:r>
    </w:p>
    <w:p w:rsidR="00B6098B" w:rsidRDefault="00B6098B">
      <w:pPr>
        <w:pStyle w:val="ConsPlusNormal"/>
        <w:jc w:val="center"/>
      </w:pPr>
      <w:proofErr w:type="gramStart"/>
      <w:r>
        <w:t xml:space="preserve">(в ред. Законов Омской области от 27.11.2014 </w:t>
      </w:r>
      <w:hyperlink r:id="rId5" w:history="1">
        <w:r>
          <w:rPr>
            <w:color w:val="0000FF"/>
          </w:rPr>
          <w:t>N 1678-ОЗ</w:t>
        </w:r>
      </w:hyperlink>
      <w:r>
        <w:t>,</w:t>
      </w:r>
      <w:proofErr w:type="gramEnd"/>
    </w:p>
    <w:p w:rsidR="00B6098B" w:rsidRDefault="00B6098B">
      <w:pPr>
        <w:pStyle w:val="ConsPlusNormal"/>
        <w:jc w:val="center"/>
      </w:pPr>
      <w:r>
        <w:t xml:space="preserve">от 06.11.2015 </w:t>
      </w:r>
      <w:hyperlink r:id="rId6" w:history="1">
        <w:r>
          <w:rPr>
            <w:color w:val="0000FF"/>
          </w:rPr>
          <w:t>N 1799-ОЗ</w:t>
        </w:r>
      </w:hyperlink>
      <w:r>
        <w:t>)</w:t>
      </w:r>
    </w:p>
    <w:p w:rsidR="00B6098B" w:rsidRDefault="00B6098B">
      <w:pPr>
        <w:pStyle w:val="ConsPlusNormal"/>
        <w:jc w:val="center"/>
      </w:pPr>
    </w:p>
    <w:p w:rsidR="00B6098B" w:rsidRDefault="00B6098B">
      <w:pPr>
        <w:pStyle w:val="ConsPlusNormal"/>
        <w:ind w:firstLine="540"/>
        <w:jc w:val="both"/>
      </w:pPr>
      <w:r>
        <w:t>Статья 1. Общие положения</w:t>
      </w: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  <w:r>
        <w:t xml:space="preserve">Настоящий Закон в соответствии с Налоговым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вводит в действие на территории Омской области патентную систему налогообложения и устанавливает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  <w:r>
        <w:t>Статья 2. Размеры потенциально возможного к получению индивидуальным предпринимателем годового дохода</w:t>
      </w: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  <w:hyperlink w:anchor="P45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устанавливаются согласно приложению к настоящему Закону.</w:t>
      </w: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  <w:r>
        <w:t>Статья 3. Вступление в силу настоящего Закона</w:t>
      </w: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  <w:r>
        <w:t>Губернатор Омской области</w:t>
      </w:r>
    </w:p>
    <w:p w:rsidR="00B6098B" w:rsidRDefault="00B6098B">
      <w:pPr>
        <w:pStyle w:val="ConsPlusNormal"/>
        <w:jc w:val="right"/>
      </w:pPr>
      <w:r>
        <w:t>В.И.Назаров</w:t>
      </w:r>
    </w:p>
    <w:p w:rsidR="00B6098B" w:rsidRDefault="00B6098B">
      <w:pPr>
        <w:pStyle w:val="ConsPlusNormal"/>
      </w:pPr>
      <w:r>
        <w:t>г. Омск</w:t>
      </w:r>
    </w:p>
    <w:p w:rsidR="00B6098B" w:rsidRDefault="00B6098B">
      <w:pPr>
        <w:pStyle w:val="ConsPlusNormal"/>
      </w:pPr>
      <w:r>
        <w:t>29 ноября 2012 года</w:t>
      </w:r>
    </w:p>
    <w:p w:rsidR="00B6098B" w:rsidRDefault="00B6098B">
      <w:pPr>
        <w:pStyle w:val="ConsPlusNormal"/>
      </w:pPr>
      <w:r>
        <w:t>N 1488-ОЗ</w:t>
      </w: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Normal"/>
        <w:jc w:val="right"/>
      </w:pPr>
      <w:r>
        <w:t>Приложение</w:t>
      </w:r>
    </w:p>
    <w:p w:rsidR="00B6098B" w:rsidRDefault="00B6098B">
      <w:pPr>
        <w:pStyle w:val="ConsPlusNormal"/>
        <w:jc w:val="right"/>
      </w:pPr>
      <w:r>
        <w:t>к Закону Омской области</w:t>
      </w:r>
    </w:p>
    <w:p w:rsidR="00B6098B" w:rsidRDefault="00B6098B">
      <w:pPr>
        <w:pStyle w:val="ConsPlusNormal"/>
        <w:jc w:val="right"/>
      </w:pPr>
      <w:r>
        <w:t>"О патентной системе налогообложения"</w:t>
      </w:r>
    </w:p>
    <w:p w:rsidR="00B6098B" w:rsidRDefault="00B6098B">
      <w:pPr>
        <w:pStyle w:val="ConsPlusNormal"/>
        <w:jc w:val="right"/>
      </w:pPr>
    </w:p>
    <w:p w:rsidR="00B6098B" w:rsidRDefault="00B6098B">
      <w:pPr>
        <w:pStyle w:val="ConsPlusTitle"/>
        <w:jc w:val="center"/>
      </w:pPr>
      <w:bookmarkStart w:id="0" w:name="P45"/>
      <w:bookmarkEnd w:id="0"/>
      <w:r>
        <w:t>РАЗМЕРЫ</w:t>
      </w:r>
    </w:p>
    <w:p w:rsidR="00B6098B" w:rsidRDefault="00B6098B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B6098B" w:rsidRDefault="00B6098B">
      <w:pPr>
        <w:pStyle w:val="ConsPlusTitle"/>
        <w:jc w:val="center"/>
      </w:pPr>
      <w:r>
        <w:t>предпринимателем годового дохода по видам</w:t>
      </w:r>
    </w:p>
    <w:p w:rsidR="00B6098B" w:rsidRDefault="00B6098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B6098B" w:rsidRDefault="00B6098B">
      <w:pPr>
        <w:pStyle w:val="ConsPlusTitle"/>
        <w:jc w:val="center"/>
      </w:pPr>
      <w:r>
        <w:t>применяется патентная система налогообложения</w:t>
      </w:r>
    </w:p>
    <w:p w:rsidR="00B6098B" w:rsidRDefault="00B6098B">
      <w:pPr>
        <w:pStyle w:val="ConsPlusNormal"/>
        <w:jc w:val="center"/>
      </w:pPr>
      <w:r>
        <w:t>Список изменяющих документов</w:t>
      </w:r>
    </w:p>
    <w:p w:rsidR="00B6098B" w:rsidRDefault="00B6098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Омской области от 06.11.2015 N 1799-ОЗ)</w:t>
      </w:r>
    </w:p>
    <w:p w:rsidR="00B6098B" w:rsidRDefault="00B6098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920"/>
        <w:gridCol w:w="3120"/>
        <w:gridCol w:w="2520"/>
        <w:gridCol w:w="2520"/>
      </w:tblGrid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Корректирующий показатель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по видам предпринимательской деятельности, в отношении которых применяется патентная система налогообложения, </w:t>
            </w:r>
            <w:r>
              <w:lastRenderedPageBreak/>
              <w:t>осуществляемым на территории города с численностью населения более 1 млн. человек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 xml:space="preserve">по видам предпринимательской деятельности, в отношении которых применяется патентная система налогообложения, </w:t>
            </w:r>
            <w:r>
              <w:lastRenderedPageBreak/>
              <w:t>осуществляемым на иной территории</w:t>
            </w:r>
          </w:p>
        </w:tc>
      </w:tr>
      <w:tr w:rsidR="00B6098B"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мебели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кинолабораторий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до 5 человек </w:t>
            </w:r>
            <w:r>
              <w:lastRenderedPageBreak/>
              <w:t>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190 000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770 000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1 150 000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1 800 000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одно транспортное средство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два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три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четыре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шесть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1 100 000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восемь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девять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1 080 000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десять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десяти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2 000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1 600 000</w:t>
            </w:r>
          </w:p>
        </w:tc>
      </w:tr>
      <w:tr w:rsidR="00B6098B"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одно транспортное средство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два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три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четыре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шесть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восемь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девять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десять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десяти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оказание автотранспортных услуг по перевозке </w:t>
            </w:r>
            <w:r>
              <w:lastRenderedPageBreak/>
              <w:t>пассажиров автомобильным транспортом (за исключением деятельности такси)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lastRenderedPageBreak/>
              <w:t>одно транспортное средство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два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три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четыре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шесть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1 100 000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восемь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девять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1 080 000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десять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десяти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1 320 000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Услуги по производству монтажных, </w:t>
            </w:r>
            <w:r>
              <w:lastRenderedPageBreak/>
              <w:t>электромонтажных, санитарно-технических и сварочных работ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225 000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225 000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до 5 человек </w:t>
            </w:r>
            <w:r>
              <w:lastRenderedPageBreak/>
              <w:t>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225 000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500 000</w:t>
            </w:r>
          </w:p>
        </w:tc>
      </w:tr>
      <w:tr w:rsidR="00B6098B">
        <w:tc>
          <w:tcPr>
            <w:tcW w:w="54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8 000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 xml:space="preserve">, изготовлению и копчению колбас, переработке картофеля, переработке давальческой мытой </w:t>
            </w:r>
            <w:r>
              <w:lastRenderedPageBreak/>
              <w:t>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121 000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</w:t>
            </w:r>
            <w:r>
              <w:lastRenderedPageBreak/>
              <w:t>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121 000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121 000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 диск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свыше 5 до 10 </w:t>
            </w:r>
            <w:r>
              <w:lastRenderedPageBreak/>
              <w:t>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121 000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Проведение занятий по физической культуре и </w:t>
            </w:r>
            <w:r>
              <w:lastRenderedPageBreak/>
              <w:t>спорту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170 000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одно транспортное средство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два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три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четыре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шесть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восемь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960 000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девять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1 080 000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1 080 000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десять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десяти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1 320 000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одно транспортное средство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два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три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четыре транспортных средства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шесть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1 400 000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восемь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1 600 000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девять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1 800 000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десять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2 000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2 000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десяти транспортных средств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2 200 000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2 200 000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до 5 человек </w:t>
            </w:r>
            <w:r>
              <w:lastRenderedPageBreak/>
              <w:t>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144 000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144 000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свыше 10 до 15 </w:t>
            </w:r>
            <w:r>
              <w:lastRenderedPageBreak/>
              <w:t>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Обрядовые услуги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130 000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один обособленный объект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1 350 000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2 до 3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3 375 000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4 до 6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7 500 000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6 500 000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6 обособленных объектов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один обособленный объект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448 000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322 700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2 до 3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1 344 000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1 032 640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4 до 6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3 136 000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2 323 440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6 обособленных объектов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один обособленный объект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1 290 000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2 до 3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2 580 000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2 100 000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от 4 до 6 обособленных объектов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3 870 000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3 500 000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свыше 6 обособленных объектов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9 000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9 000 </w:t>
            </w:r>
            <w:proofErr w:type="spellStart"/>
            <w:r>
              <w:t>000</w:t>
            </w:r>
            <w:proofErr w:type="spellEnd"/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Услуги общественного питания, оказываемые через объекты организации общественного </w:t>
            </w:r>
            <w:r>
              <w:lastRenderedPageBreak/>
              <w:t>питания, не имеющие зала обслуживания посетителей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</w:t>
            </w:r>
            <w:r>
              <w:lastRenderedPageBreak/>
              <w:t>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380 000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</w:t>
            </w:r>
            <w:r>
              <w:lastRenderedPageBreak/>
              <w:t>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 xml:space="preserve">средняя численность наемных работников свыше 5 до 10 </w:t>
            </w:r>
            <w:r>
              <w:lastRenderedPageBreak/>
              <w:t>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lastRenderedPageBreak/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Оказание услуг (выполнение работ)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  <w:tr w:rsidR="00B6098B">
        <w:tc>
          <w:tcPr>
            <w:tcW w:w="5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9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100 000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до 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200 000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5 до 10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400 000</w:t>
            </w:r>
          </w:p>
        </w:tc>
      </w:tr>
      <w:tr w:rsidR="00B6098B"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4920" w:type="dxa"/>
            <w:vMerge/>
            <w:tcBorders>
              <w:left w:val="single" w:sz="4" w:space="0" w:color="auto"/>
              <w:right w:val="nil"/>
            </w:tcBorders>
          </w:tcPr>
          <w:p w:rsidR="00B6098B" w:rsidRDefault="00B6098B"/>
        </w:tc>
        <w:tc>
          <w:tcPr>
            <w:tcW w:w="31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</w:pPr>
            <w:r>
              <w:t>средняя численность наемных работников свыше 10 до 15 человек включительно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98B" w:rsidRDefault="00B6098B">
            <w:pPr>
              <w:pStyle w:val="ConsPlusNormal"/>
              <w:jc w:val="center"/>
            </w:pPr>
            <w:r>
              <w:t>640 000</w:t>
            </w:r>
          </w:p>
        </w:tc>
      </w:tr>
    </w:tbl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ind w:firstLine="540"/>
        <w:jc w:val="both"/>
      </w:pPr>
    </w:p>
    <w:p w:rsidR="00B6098B" w:rsidRDefault="00B60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C93" w:rsidRPr="00B6098B" w:rsidRDefault="00CB3C93" w:rsidP="00B6098B"/>
    <w:sectPr w:rsidR="00CB3C93" w:rsidRPr="00B6098B" w:rsidSect="009F6B8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30C"/>
    <w:rsid w:val="00183EF1"/>
    <w:rsid w:val="0050130C"/>
    <w:rsid w:val="00514D43"/>
    <w:rsid w:val="00B6098B"/>
    <w:rsid w:val="00C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3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1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3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013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DocList">
    <w:name w:val="ConsPlusDocList"/>
    <w:rsid w:val="00B60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0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888BBA13C063D7D14F4454814F0923065ECFEF6CAB507C623AC67A17E285DC1791872DF5C264E6F42CBf62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6888BBA13C063D7D14EA485E78AF9B3966BBF5FBC3B652927CF73AF677220A863641369C57f22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6888BBA13C063D7D14F4454814F0923065ECFEF6CAB507C623AC67A17E285DC1791872DF5C264E6F42CBf626G" TargetMode="External"/><Relationship Id="rId5" Type="http://schemas.openxmlformats.org/officeDocument/2006/relationships/hyperlink" Target="consultantplus://offline/ref=7E6888BBA13C063D7D14F4454814F0923065ECFEF7CBBF02CC23AC67A17E285DC1791872DF5C264E6F42CBf626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4416</Words>
  <Characters>25174</Characters>
  <Application>Microsoft Office Word</Application>
  <DocSecurity>0</DocSecurity>
  <Lines>209</Lines>
  <Paragraphs>59</Paragraphs>
  <ScaleCrop>false</ScaleCrop>
  <Company/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№ 1488-ОЗ.doc</dc:title>
  <dc:subject/>
  <dc:creator>AAPlevako</dc:creator>
  <cp:keywords/>
  <dc:description/>
  <cp:lastModifiedBy>AAPlevako</cp:lastModifiedBy>
  <cp:revision>2</cp:revision>
  <dcterms:created xsi:type="dcterms:W3CDTF">2015-12-10T06:55:00Z</dcterms:created>
  <dcterms:modified xsi:type="dcterms:W3CDTF">2015-12-10T06:55:00Z</dcterms:modified>
</cp:coreProperties>
</file>