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2A" w:rsidRPr="001F4A72" w:rsidRDefault="001F1E2A" w:rsidP="001F1E2A">
      <w:pPr>
        <w:jc w:val="right"/>
        <w:rPr>
          <w:color w:val="000000"/>
        </w:rPr>
      </w:pPr>
      <w:r w:rsidRPr="001F4A72">
        <w:rPr>
          <w:color w:val="000000"/>
        </w:rPr>
        <w:t>Приложение №1</w:t>
      </w:r>
    </w:p>
    <w:p w:rsidR="001F1E2A" w:rsidRDefault="001F1E2A" w:rsidP="001F1E2A">
      <w:pPr>
        <w:jc w:val="right"/>
        <w:rPr>
          <w:color w:val="000000"/>
          <w:sz w:val="24"/>
          <w:szCs w:val="24"/>
        </w:rPr>
      </w:pPr>
    </w:p>
    <w:p w:rsidR="001F1E2A" w:rsidRPr="00263BAF" w:rsidRDefault="001F1E2A" w:rsidP="001F1E2A">
      <w:pPr>
        <w:jc w:val="right"/>
        <w:rPr>
          <w:sz w:val="28"/>
          <w:szCs w:val="28"/>
          <w:lang w:val="az-Cyrl-AZ"/>
        </w:rPr>
      </w:pPr>
      <w:r w:rsidRPr="00263BAF">
        <w:rPr>
          <w:sz w:val="28"/>
          <w:szCs w:val="28"/>
          <w:lang w:val="az-Cyrl-AZ"/>
        </w:rPr>
        <w:t>проект</w:t>
      </w:r>
    </w:p>
    <w:p w:rsidR="001F1E2A" w:rsidRDefault="001F1E2A" w:rsidP="001F1E2A">
      <w:pPr>
        <w:jc w:val="center"/>
        <w:rPr>
          <w:b/>
          <w:color w:val="000000"/>
          <w:sz w:val="28"/>
          <w:szCs w:val="28"/>
        </w:rPr>
      </w:pPr>
    </w:p>
    <w:p w:rsidR="001F1E2A" w:rsidRPr="006443ED" w:rsidRDefault="001F1E2A" w:rsidP="001F1E2A">
      <w:pPr>
        <w:jc w:val="center"/>
        <w:rPr>
          <w:b/>
          <w:sz w:val="26"/>
          <w:szCs w:val="26"/>
        </w:rPr>
      </w:pPr>
      <w:r w:rsidRPr="006443ED">
        <w:rPr>
          <w:b/>
          <w:color w:val="000000"/>
          <w:sz w:val="26"/>
          <w:szCs w:val="26"/>
        </w:rPr>
        <w:t xml:space="preserve">ПРОГРАММА </w:t>
      </w:r>
      <w:r w:rsidRPr="006443ED">
        <w:rPr>
          <w:b/>
          <w:sz w:val="26"/>
          <w:szCs w:val="26"/>
        </w:rPr>
        <w:t xml:space="preserve">КОНФЕРЕНЦИИ </w:t>
      </w:r>
    </w:p>
    <w:p w:rsidR="001F1E2A" w:rsidRPr="00263BAF" w:rsidRDefault="001F1E2A" w:rsidP="001F1E2A">
      <w:pPr>
        <w:jc w:val="center"/>
        <w:rPr>
          <w:b/>
          <w:color w:val="000000"/>
          <w:sz w:val="16"/>
          <w:szCs w:val="16"/>
          <w:shd w:val="clear" w:color="auto" w:fill="FFFFFF"/>
        </w:rPr>
      </w:pPr>
    </w:p>
    <w:p w:rsidR="001F1E2A" w:rsidRPr="00263BAF" w:rsidRDefault="001F1E2A" w:rsidP="001F1E2A">
      <w:pPr>
        <w:jc w:val="center"/>
        <w:rPr>
          <w:b/>
          <w:sz w:val="28"/>
          <w:szCs w:val="28"/>
        </w:rPr>
      </w:pPr>
      <w:r w:rsidRPr="00263BAF">
        <w:rPr>
          <w:b/>
          <w:color w:val="000000"/>
          <w:sz w:val="28"/>
          <w:szCs w:val="28"/>
          <w:shd w:val="clear" w:color="auto" w:fill="FFFFFF"/>
        </w:rPr>
        <w:t>«</w:t>
      </w:r>
      <w:r>
        <w:rPr>
          <w:b/>
          <w:color w:val="000000"/>
          <w:sz w:val="28"/>
          <w:szCs w:val="28"/>
          <w:shd w:val="clear" w:color="auto" w:fill="FFFFFF"/>
          <w:lang w:val="az-Cyrl-AZ"/>
        </w:rPr>
        <w:t>Бизнес по франшизе</w:t>
      </w:r>
      <w:r w:rsidRPr="00263BAF">
        <w:rPr>
          <w:b/>
          <w:color w:val="000000"/>
          <w:sz w:val="28"/>
          <w:szCs w:val="28"/>
          <w:shd w:val="clear" w:color="auto" w:fill="FFFFFF"/>
        </w:rPr>
        <w:t>»</w:t>
      </w:r>
      <w:r w:rsidRPr="00263BAF">
        <w:rPr>
          <w:b/>
          <w:color w:val="000000"/>
          <w:sz w:val="28"/>
          <w:szCs w:val="28"/>
        </w:rPr>
        <w:br/>
      </w:r>
    </w:p>
    <w:p w:rsidR="001F1E2A" w:rsidRPr="006443ED" w:rsidRDefault="001F1E2A" w:rsidP="001F1E2A">
      <w:pPr>
        <w:spacing w:line="276" w:lineRule="auto"/>
        <w:rPr>
          <w:sz w:val="22"/>
          <w:szCs w:val="22"/>
        </w:rPr>
      </w:pPr>
      <w:r w:rsidRPr="006443ED">
        <w:rPr>
          <w:b/>
          <w:sz w:val="22"/>
          <w:szCs w:val="22"/>
        </w:rPr>
        <w:t xml:space="preserve">Организаторы: </w:t>
      </w:r>
      <w:r w:rsidRPr="006443ED">
        <w:rPr>
          <w:rStyle w:val="a3"/>
          <w:b w:val="0"/>
          <w:sz w:val="22"/>
          <w:szCs w:val="22"/>
          <w:lang w:val="az-Cyrl-AZ"/>
        </w:rPr>
        <w:t>Российская ассоциация франчайзинга</w:t>
      </w:r>
      <w:r w:rsidRPr="00523EFC">
        <w:rPr>
          <w:rStyle w:val="a3"/>
          <w:b w:val="0"/>
          <w:bCs w:val="0"/>
          <w:sz w:val="22"/>
          <w:szCs w:val="22"/>
          <w:lang w:val="az-Cyrl-AZ"/>
        </w:rPr>
        <w:t xml:space="preserve">,  </w:t>
      </w:r>
      <w:r w:rsidRPr="00523EFC">
        <w:rPr>
          <w:rStyle w:val="a3"/>
          <w:b w:val="0"/>
          <w:sz w:val="22"/>
          <w:szCs w:val="22"/>
          <w:lang w:val="az-Cyrl-AZ"/>
        </w:rPr>
        <w:t>Правительство Омской области,</w:t>
      </w:r>
      <w:r w:rsidRPr="006443ED">
        <w:rPr>
          <w:rStyle w:val="a3"/>
          <w:b w:val="0"/>
          <w:sz w:val="22"/>
          <w:szCs w:val="22"/>
          <w:lang w:val="az-Cyrl-AZ"/>
        </w:rPr>
        <w:t xml:space="preserve"> Омский региональный фонд поддержки и разви</w:t>
      </w:r>
      <w:r w:rsidRPr="006443ED">
        <w:rPr>
          <w:rStyle w:val="a3"/>
          <w:b w:val="0"/>
          <w:bCs w:val="0"/>
          <w:sz w:val="22"/>
          <w:szCs w:val="22"/>
          <w:lang w:val="az-Cyrl-AZ"/>
        </w:rPr>
        <w:t xml:space="preserve">тия малого предпринимательства, </w:t>
      </w:r>
      <w:r w:rsidRPr="006443ED">
        <w:rPr>
          <w:rStyle w:val="a3"/>
          <w:b w:val="0"/>
          <w:sz w:val="22"/>
          <w:szCs w:val="22"/>
          <w:lang w:val="az-Cyrl-AZ"/>
        </w:rPr>
        <w:t>Омская ТПП.</w:t>
      </w:r>
    </w:p>
    <w:p w:rsidR="001F1E2A" w:rsidRPr="006443ED" w:rsidRDefault="001F1E2A" w:rsidP="001F1E2A">
      <w:pPr>
        <w:rPr>
          <w:b/>
          <w:sz w:val="22"/>
          <w:szCs w:val="22"/>
        </w:rPr>
      </w:pPr>
      <w:r w:rsidRPr="006443ED">
        <w:rPr>
          <w:b/>
          <w:sz w:val="22"/>
          <w:szCs w:val="22"/>
        </w:rPr>
        <w:t xml:space="preserve">Дата проведения: </w:t>
      </w:r>
      <w:r w:rsidRPr="006443ED">
        <w:rPr>
          <w:b/>
          <w:sz w:val="22"/>
          <w:szCs w:val="22"/>
          <w:lang w:val="az-Cyrl-AZ"/>
        </w:rPr>
        <w:t>3 декабря</w:t>
      </w:r>
      <w:r w:rsidRPr="006443ED">
        <w:rPr>
          <w:b/>
          <w:sz w:val="22"/>
          <w:szCs w:val="22"/>
        </w:rPr>
        <w:t xml:space="preserve"> 2019 года</w:t>
      </w:r>
    </w:p>
    <w:p w:rsidR="001F1E2A" w:rsidRPr="006443ED" w:rsidRDefault="001F1E2A" w:rsidP="001F1E2A">
      <w:pPr>
        <w:spacing w:line="276" w:lineRule="auto"/>
        <w:ind w:right="-2"/>
        <w:rPr>
          <w:b/>
          <w:color w:val="000000"/>
          <w:sz w:val="22"/>
          <w:szCs w:val="22"/>
          <w:lang w:val="az-Cyrl-AZ"/>
        </w:rPr>
      </w:pPr>
      <w:r w:rsidRPr="006443ED">
        <w:rPr>
          <w:b/>
          <w:sz w:val="22"/>
          <w:szCs w:val="22"/>
        </w:rPr>
        <w:t>Время проведения</w:t>
      </w:r>
      <w:r w:rsidRPr="006443ED">
        <w:rPr>
          <w:sz w:val="22"/>
          <w:szCs w:val="22"/>
        </w:rPr>
        <w:t xml:space="preserve">: </w:t>
      </w:r>
      <w:r w:rsidRPr="006443ED">
        <w:rPr>
          <w:bCs/>
          <w:color w:val="000000"/>
          <w:sz w:val="22"/>
          <w:szCs w:val="22"/>
          <w:lang w:val="az-Cyrl-AZ"/>
        </w:rPr>
        <w:t xml:space="preserve">с </w:t>
      </w:r>
      <w:r w:rsidRPr="006443ED">
        <w:rPr>
          <w:bCs/>
          <w:sz w:val="22"/>
          <w:szCs w:val="22"/>
        </w:rPr>
        <w:t>1</w:t>
      </w:r>
      <w:r w:rsidRPr="0080588E">
        <w:rPr>
          <w:bCs/>
          <w:sz w:val="22"/>
          <w:szCs w:val="22"/>
        </w:rPr>
        <w:t>0</w:t>
      </w:r>
      <w:r w:rsidRPr="006443ED">
        <w:rPr>
          <w:bCs/>
          <w:sz w:val="22"/>
          <w:szCs w:val="22"/>
        </w:rPr>
        <w:t>:</w:t>
      </w:r>
      <w:r w:rsidRPr="006443ED">
        <w:rPr>
          <w:bCs/>
          <w:sz w:val="22"/>
          <w:szCs w:val="22"/>
          <w:lang w:val="az-Cyrl-AZ"/>
        </w:rPr>
        <w:t>00</w:t>
      </w:r>
      <w:r w:rsidRPr="006443ED">
        <w:rPr>
          <w:bCs/>
          <w:sz w:val="22"/>
          <w:szCs w:val="22"/>
        </w:rPr>
        <w:t xml:space="preserve"> – </w:t>
      </w:r>
      <w:r w:rsidRPr="00523EFC">
        <w:rPr>
          <w:bCs/>
          <w:sz w:val="22"/>
          <w:szCs w:val="22"/>
        </w:rPr>
        <w:t>1</w:t>
      </w:r>
      <w:r w:rsidRPr="00A87209">
        <w:rPr>
          <w:bCs/>
          <w:sz w:val="22"/>
          <w:szCs w:val="22"/>
        </w:rPr>
        <w:t>5</w:t>
      </w:r>
      <w:r w:rsidRPr="00523EFC">
        <w:rPr>
          <w:bCs/>
          <w:sz w:val="22"/>
          <w:szCs w:val="22"/>
        </w:rPr>
        <w:t>:</w:t>
      </w:r>
      <w:r w:rsidRPr="00A87209">
        <w:rPr>
          <w:bCs/>
          <w:sz w:val="22"/>
          <w:szCs w:val="22"/>
        </w:rPr>
        <w:t>3</w:t>
      </w:r>
      <w:r w:rsidRPr="00523EFC">
        <w:rPr>
          <w:bCs/>
          <w:sz w:val="22"/>
          <w:szCs w:val="22"/>
        </w:rPr>
        <w:t>0</w:t>
      </w:r>
      <w:r w:rsidRPr="006443ED">
        <w:rPr>
          <w:i/>
          <w:iCs/>
          <w:sz w:val="22"/>
          <w:szCs w:val="22"/>
        </w:rPr>
        <w:t xml:space="preserve"> (регистрация</w:t>
      </w:r>
      <w:r w:rsidRPr="006443ED">
        <w:rPr>
          <w:i/>
          <w:iCs/>
          <w:sz w:val="22"/>
          <w:szCs w:val="22"/>
          <w:lang w:val="az-Cyrl-AZ"/>
        </w:rPr>
        <w:t xml:space="preserve"> участников</w:t>
      </w:r>
      <w:r w:rsidRPr="006443ED">
        <w:rPr>
          <w:i/>
          <w:iCs/>
          <w:sz w:val="22"/>
          <w:szCs w:val="22"/>
        </w:rPr>
        <w:t xml:space="preserve"> в </w:t>
      </w:r>
      <w:r w:rsidRPr="0080588E">
        <w:rPr>
          <w:i/>
          <w:iCs/>
          <w:sz w:val="22"/>
          <w:szCs w:val="22"/>
        </w:rPr>
        <w:t>09</w:t>
      </w:r>
      <w:r w:rsidRPr="00523EFC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3</w:t>
      </w:r>
      <w:r w:rsidRPr="00523EFC">
        <w:rPr>
          <w:i/>
          <w:iCs/>
          <w:sz w:val="22"/>
          <w:szCs w:val="22"/>
        </w:rPr>
        <w:t>0</w:t>
      </w:r>
      <w:r w:rsidRPr="00523EFC">
        <w:rPr>
          <w:i/>
          <w:iCs/>
          <w:sz w:val="22"/>
          <w:szCs w:val="22"/>
          <w:lang w:val="az-Cyrl-AZ"/>
        </w:rPr>
        <w:t>).</w:t>
      </w:r>
    </w:p>
    <w:p w:rsidR="001F1E2A" w:rsidRPr="006443ED" w:rsidRDefault="001F1E2A" w:rsidP="001F1E2A">
      <w:pPr>
        <w:rPr>
          <w:color w:val="000000"/>
          <w:sz w:val="22"/>
          <w:szCs w:val="22"/>
        </w:rPr>
      </w:pPr>
      <w:r w:rsidRPr="006443ED">
        <w:rPr>
          <w:b/>
          <w:sz w:val="22"/>
          <w:szCs w:val="22"/>
        </w:rPr>
        <w:t xml:space="preserve">Место проведения: </w:t>
      </w:r>
      <w:r w:rsidRPr="006443ED">
        <w:rPr>
          <w:sz w:val="22"/>
          <w:szCs w:val="22"/>
          <w:lang w:val="az-Cyrl-AZ"/>
        </w:rPr>
        <w:t>Конгресс-холл</w:t>
      </w:r>
      <w:r w:rsidRPr="006443ED">
        <w:rPr>
          <w:sz w:val="22"/>
          <w:szCs w:val="22"/>
        </w:rPr>
        <w:t xml:space="preserve"> (</w:t>
      </w:r>
      <w:r w:rsidRPr="006443ED">
        <w:rPr>
          <w:i/>
          <w:sz w:val="22"/>
          <w:szCs w:val="22"/>
        </w:rPr>
        <w:t xml:space="preserve">г. </w:t>
      </w:r>
      <w:proofErr w:type="gramStart"/>
      <w:r w:rsidRPr="006443ED">
        <w:rPr>
          <w:i/>
          <w:sz w:val="22"/>
          <w:szCs w:val="22"/>
        </w:rPr>
        <w:t xml:space="preserve">Омск, </w:t>
      </w:r>
      <w:proofErr w:type="spellStart"/>
      <w:r w:rsidRPr="006443ED">
        <w:rPr>
          <w:i/>
          <w:iCs/>
          <w:sz w:val="22"/>
          <w:szCs w:val="22"/>
          <w:shd w:val="clear" w:color="auto" w:fill="FFFFFF"/>
        </w:rPr>
        <w:t>ул</w:t>
      </w:r>
      <w:proofErr w:type="spellEnd"/>
      <w:r w:rsidRPr="006443ED">
        <w:rPr>
          <w:i/>
          <w:iCs/>
          <w:sz w:val="22"/>
          <w:szCs w:val="22"/>
          <w:shd w:val="clear" w:color="auto" w:fill="FFFFFF"/>
          <w:lang w:val="az-Cyrl-AZ"/>
        </w:rPr>
        <w:t xml:space="preserve">. </w:t>
      </w:r>
      <w:r w:rsidRPr="006443ED">
        <w:rPr>
          <w:i/>
          <w:iCs/>
          <w:sz w:val="22"/>
          <w:szCs w:val="22"/>
          <w:shd w:val="clear" w:color="auto" w:fill="FFFFFF"/>
        </w:rPr>
        <w:t>70 лет Октября, д. 25, к 2</w:t>
      </w:r>
      <w:r>
        <w:rPr>
          <w:i/>
          <w:iCs/>
          <w:sz w:val="22"/>
          <w:szCs w:val="22"/>
          <w:shd w:val="clear" w:color="auto" w:fill="FFFFFF"/>
        </w:rPr>
        <w:t>, Конференц-зал, 4 этаж</w:t>
      </w:r>
      <w:r w:rsidRPr="006443ED">
        <w:rPr>
          <w:i/>
          <w:iCs/>
          <w:sz w:val="22"/>
          <w:szCs w:val="22"/>
          <w:shd w:val="clear" w:color="auto" w:fill="FFFFFF"/>
          <w:lang w:val="az-Cyrl-AZ"/>
        </w:rPr>
        <w:t>).</w:t>
      </w:r>
      <w:proofErr w:type="gramEnd"/>
    </w:p>
    <w:p w:rsidR="001F1E2A" w:rsidRDefault="001F1E2A" w:rsidP="001F1E2A">
      <w:pPr>
        <w:ind w:right="-2"/>
      </w:pPr>
    </w:p>
    <w:p w:rsidR="001F1E2A" w:rsidRDefault="001F1E2A" w:rsidP="001F1E2A">
      <w:pPr>
        <w:ind w:right="-2"/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873"/>
        <w:gridCol w:w="7199"/>
      </w:tblGrid>
      <w:tr w:rsidR="001F1E2A" w:rsidRPr="00282E70" w:rsidTr="001F1E2A">
        <w:trPr>
          <w:trHeight w:val="41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1F1E2A" w:rsidRPr="00282E70" w:rsidRDefault="001F1E2A" w:rsidP="00066FD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1F1E2A" w:rsidRPr="00282E70" w:rsidRDefault="001F1E2A" w:rsidP="00066FD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ТЕМА ВЫСТУПЛЕНИЯ,  </w:t>
            </w:r>
            <w:proofErr w:type="gramStart"/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ВЫСТУПАЮЩИЙ</w:t>
            </w:r>
            <w:proofErr w:type="gramEnd"/>
          </w:p>
          <w:p w:rsidR="001F1E2A" w:rsidRPr="00282E70" w:rsidRDefault="001F1E2A" w:rsidP="00066FD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F1E2A" w:rsidRPr="00282E70" w:rsidTr="001F1E2A">
        <w:trPr>
          <w:trHeight w:val="1130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E2A" w:rsidRPr="00282E70" w:rsidRDefault="001F1E2A" w:rsidP="00066FD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82E7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0</w:t>
            </w:r>
            <w:r w:rsidRPr="00282E7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:00-1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0</w:t>
            </w:r>
            <w:r w:rsidRPr="00282E7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:05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auto"/>
          </w:tcPr>
          <w:p w:rsidR="001F1E2A" w:rsidRPr="001F1E2A" w:rsidRDefault="001F1E2A" w:rsidP="00066FD9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  <w:p w:rsidR="001F1E2A" w:rsidRPr="00282E70" w:rsidRDefault="001F1E2A" w:rsidP="00066FD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Открытие </w:t>
            </w:r>
            <w:proofErr w:type="spellStart"/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мероприяти</w:t>
            </w:r>
            <w:proofErr w:type="spellEnd"/>
            <w:r w:rsidRPr="00282E70">
              <w:rPr>
                <w:rFonts w:eastAsia="Calibri"/>
                <w:b/>
                <w:sz w:val="22"/>
                <w:szCs w:val="22"/>
                <w:lang w:val="az-Cyrl-AZ" w:eastAsia="en-US"/>
              </w:rPr>
              <w:t>я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  <w:p w:rsidR="001F1E2A" w:rsidRPr="00282E70" w:rsidRDefault="001F1E2A" w:rsidP="00066FD9">
            <w:pPr>
              <w:rPr>
                <w:rFonts w:eastAsia="Calibri"/>
                <w:b/>
                <w:sz w:val="22"/>
                <w:szCs w:val="22"/>
                <w:lang w:val="az-Cyrl-AZ" w:eastAsia="en-US"/>
              </w:rPr>
            </w:pPr>
            <w:r w:rsidRPr="00282E70">
              <w:rPr>
                <w:rFonts w:eastAsia="Calibri"/>
                <w:b/>
                <w:sz w:val="22"/>
                <w:szCs w:val="22"/>
                <w:lang w:val="az-Cyrl-AZ" w:eastAsia="en-US"/>
              </w:rPr>
              <w:t>Приветственное слово организаторов</w:t>
            </w:r>
          </w:p>
          <w:p w:rsidR="001F1E2A" w:rsidRPr="00282E70" w:rsidRDefault="001F1E2A" w:rsidP="00066FD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1F1E2A" w:rsidRPr="00282E70" w:rsidRDefault="001F1E2A" w:rsidP="00066FD9">
            <w:pPr>
              <w:ind w:right="-24" w:firstLine="935"/>
              <w:rPr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rFonts w:eastAsia="Calibri"/>
                <w:b/>
                <w:sz w:val="22"/>
                <w:szCs w:val="22"/>
                <w:lang w:val="az-Cyrl-AZ" w:eastAsia="en-US"/>
              </w:rPr>
              <w:t>Руководство Министерства экономики Омской области</w:t>
            </w:r>
          </w:p>
          <w:p w:rsidR="001F1E2A" w:rsidRPr="00282E70" w:rsidRDefault="001F1E2A" w:rsidP="00066FD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F1E2A" w:rsidRPr="00282E70" w:rsidTr="001F1E2A">
        <w:trPr>
          <w:trHeight w:val="1130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E2A" w:rsidRPr="00282E70" w:rsidRDefault="001F1E2A" w:rsidP="00066FD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82E7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0</w:t>
            </w:r>
            <w:r w:rsidRPr="00282E7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:</w:t>
            </w:r>
            <w:r w:rsidRPr="00282E70">
              <w:rPr>
                <w:rFonts w:eastAsia="Calibri"/>
                <w:b/>
                <w:bCs/>
                <w:sz w:val="22"/>
                <w:szCs w:val="22"/>
                <w:lang w:val="az-Cyrl-AZ" w:eastAsia="en-US"/>
              </w:rPr>
              <w:t>05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-1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0</w:t>
            </w:r>
            <w:r w:rsidRPr="00282E7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Pr="00282E7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E2A" w:rsidRPr="001F1E2A" w:rsidRDefault="001F1E2A" w:rsidP="00066FD9">
            <w:pPr>
              <w:rPr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  <w:p w:rsidR="001F1E2A" w:rsidRPr="00282E70" w:rsidRDefault="001F1E2A" w:rsidP="00066FD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Меры поддержки субъектов МСП в Омской области</w:t>
            </w:r>
          </w:p>
          <w:p w:rsidR="001F1E2A" w:rsidRPr="00282E70" w:rsidRDefault="001F1E2A" w:rsidP="00066FD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1F1E2A" w:rsidRPr="00282E70" w:rsidRDefault="001F1E2A" w:rsidP="00066FD9">
            <w:pPr>
              <w:spacing w:line="300" w:lineRule="auto"/>
              <w:ind w:left="936"/>
              <w:rPr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rFonts w:eastAsia="Calibri"/>
                <w:b/>
                <w:sz w:val="22"/>
                <w:szCs w:val="22"/>
                <w:lang w:val="az-Cyrl-AZ" w:eastAsia="en-US"/>
              </w:rPr>
              <w:t>Представитель уточняется</w:t>
            </w:r>
          </w:p>
          <w:p w:rsidR="001F1E2A" w:rsidRPr="001F1E2A" w:rsidRDefault="001F1E2A" w:rsidP="00066FD9">
            <w:pPr>
              <w:spacing w:line="300" w:lineRule="auto"/>
              <w:ind w:left="936"/>
              <w:rPr>
                <w:rFonts w:eastAsia="Calibri"/>
                <w:b/>
                <w:sz w:val="14"/>
                <w:szCs w:val="22"/>
                <w:lang w:eastAsia="en-US"/>
              </w:rPr>
            </w:pPr>
          </w:p>
        </w:tc>
      </w:tr>
      <w:tr w:rsidR="001F1E2A" w:rsidRPr="00282E70" w:rsidTr="001F1E2A">
        <w:trPr>
          <w:trHeight w:val="870"/>
        </w:trPr>
        <w:tc>
          <w:tcPr>
            <w:tcW w:w="2127" w:type="dxa"/>
            <w:shd w:val="clear" w:color="auto" w:fill="auto"/>
            <w:vAlign w:val="center"/>
          </w:tcPr>
          <w:p w:rsidR="001F1E2A" w:rsidRPr="00282E70" w:rsidRDefault="001F1E2A" w:rsidP="00066FD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0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5-1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0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1F1E2A" w:rsidRPr="001F1E2A" w:rsidRDefault="001F1E2A" w:rsidP="00066FD9">
            <w:pPr>
              <w:spacing w:line="300" w:lineRule="auto"/>
              <w:ind w:left="34"/>
              <w:rPr>
                <w:b/>
                <w:bCs/>
                <w:color w:val="000000"/>
                <w:sz w:val="12"/>
                <w:szCs w:val="22"/>
                <w:shd w:val="clear" w:color="auto" w:fill="FFFFFF"/>
              </w:rPr>
            </w:pPr>
          </w:p>
          <w:p w:rsidR="001F1E2A" w:rsidRPr="00282E70" w:rsidRDefault="001F1E2A" w:rsidP="00066FD9">
            <w:pPr>
              <w:spacing w:line="300" w:lineRule="auto"/>
              <w:ind w:left="34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Франчайзинг, как инструмент развития МСП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.</w:t>
            </w:r>
          </w:p>
          <w:p w:rsidR="001F1E2A" w:rsidRPr="00523EFC" w:rsidRDefault="001F1E2A" w:rsidP="001F1E2A">
            <w:pPr>
              <w:pStyle w:val="a4"/>
              <w:numPr>
                <w:ilvl w:val="0"/>
                <w:numId w:val="1"/>
              </w:numPr>
              <w:suppressAutoHyphens w:val="0"/>
              <w:spacing w:line="300" w:lineRule="auto"/>
              <w:ind w:firstLine="318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523EFC">
              <w:rPr>
                <w:rFonts w:eastAsia="Calibri" w:cs="Times New Roman"/>
                <w:sz w:val="22"/>
                <w:szCs w:val="22"/>
                <w:lang w:eastAsia="en-US"/>
              </w:rPr>
              <w:t>Основные понятия во франчайзинге</w:t>
            </w:r>
            <w:r w:rsidRPr="00523EFC">
              <w:rPr>
                <w:rFonts w:eastAsia="Calibri" w:cs="Times New Roman"/>
                <w:sz w:val="22"/>
                <w:szCs w:val="22"/>
                <w:lang w:val="az-Cyrl-AZ" w:eastAsia="en-US"/>
              </w:rPr>
              <w:t>;</w:t>
            </w:r>
          </w:p>
          <w:p w:rsidR="001F1E2A" w:rsidRPr="00523EFC" w:rsidRDefault="001F1E2A" w:rsidP="001F1E2A">
            <w:pPr>
              <w:pStyle w:val="a4"/>
              <w:numPr>
                <w:ilvl w:val="0"/>
                <w:numId w:val="1"/>
              </w:numPr>
              <w:suppressAutoHyphens w:val="0"/>
              <w:spacing w:line="300" w:lineRule="auto"/>
              <w:ind w:firstLine="318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523EFC">
              <w:rPr>
                <w:rFonts w:eastAsia="Calibri" w:cs="Times New Roman"/>
                <w:sz w:val="22"/>
                <w:szCs w:val="22"/>
                <w:lang w:eastAsia="en-US"/>
              </w:rPr>
              <w:t xml:space="preserve">Модели франшизы; </w:t>
            </w:r>
          </w:p>
          <w:p w:rsidR="001F1E2A" w:rsidRPr="00523EFC" w:rsidRDefault="001F1E2A" w:rsidP="001F1E2A">
            <w:pPr>
              <w:pStyle w:val="a4"/>
              <w:numPr>
                <w:ilvl w:val="0"/>
                <w:numId w:val="1"/>
              </w:numPr>
              <w:suppressAutoHyphens w:val="0"/>
              <w:spacing w:line="300" w:lineRule="auto"/>
              <w:ind w:firstLine="318"/>
              <w:rPr>
                <w:rFonts w:eastAsia="Calibri" w:cs="Times New Roman"/>
                <w:sz w:val="22"/>
                <w:szCs w:val="22"/>
                <w:lang w:val="az-Cyrl-AZ" w:eastAsia="en-US"/>
              </w:rPr>
            </w:pPr>
            <w:r w:rsidRPr="00523EFC">
              <w:rPr>
                <w:rFonts w:eastAsia="Calibri" w:cs="Times New Roman"/>
                <w:sz w:val="22"/>
                <w:szCs w:val="22"/>
                <w:lang w:eastAsia="en-US"/>
              </w:rPr>
              <w:t>Тренды российского рынка франчайзинга</w:t>
            </w:r>
            <w:r w:rsidRPr="00523EFC">
              <w:rPr>
                <w:rFonts w:eastAsia="Calibri" w:cs="Times New Roman"/>
                <w:sz w:val="22"/>
                <w:szCs w:val="22"/>
                <w:lang w:val="az-Cyrl-AZ" w:eastAsia="en-US"/>
              </w:rPr>
              <w:t>.</w:t>
            </w:r>
          </w:p>
          <w:p w:rsidR="001F1E2A" w:rsidRPr="001F1E2A" w:rsidRDefault="001F1E2A" w:rsidP="00066FD9">
            <w:pPr>
              <w:spacing w:line="300" w:lineRule="auto"/>
              <w:ind w:left="1077"/>
              <w:rPr>
                <w:b/>
                <w:color w:val="000000"/>
                <w:sz w:val="10"/>
                <w:szCs w:val="22"/>
                <w:shd w:val="clear" w:color="auto" w:fill="FFFFFF"/>
                <w:lang w:val="az-Cyrl-AZ"/>
              </w:rPr>
            </w:pPr>
          </w:p>
          <w:p w:rsidR="001F1E2A" w:rsidRPr="00282E70" w:rsidRDefault="001F1E2A" w:rsidP="00066FD9">
            <w:pPr>
              <w:spacing w:line="300" w:lineRule="auto"/>
              <w:ind w:left="1077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82E70">
              <w:rPr>
                <w:b/>
                <w:color w:val="000000"/>
                <w:sz w:val="22"/>
                <w:szCs w:val="22"/>
                <w:shd w:val="clear" w:color="auto" w:fill="FFFFFF"/>
                <w:lang w:val="az-Cyrl-AZ"/>
              </w:rPr>
              <w:t xml:space="preserve">ФАЙНБЕРГ </w:t>
            </w:r>
            <w:r w:rsidRPr="00282E70">
              <w:rPr>
                <w:b/>
                <w:color w:val="000000"/>
                <w:sz w:val="22"/>
                <w:szCs w:val="22"/>
                <w:shd w:val="clear" w:color="auto" w:fill="FFFFFF"/>
              </w:rPr>
              <w:t>Михаил Эдуардович</w:t>
            </w:r>
            <w:r w:rsidRPr="00282E70">
              <w:rPr>
                <w:b/>
                <w:color w:val="000000"/>
                <w:sz w:val="22"/>
                <w:szCs w:val="22"/>
                <w:shd w:val="clear" w:color="auto" w:fill="FFFFFF"/>
                <w:lang w:val="az-Cyrl-AZ"/>
              </w:rPr>
              <w:t xml:space="preserve">, </w:t>
            </w:r>
            <w:r w:rsidRPr="00282E70">
              <w:rPr>
                <w:bCs/>
                <w:color w:val="000000"/>
                <w:sz w:val="22"/>
                <w:szCs w:val="22"/>
                <w:shd w:val="clear" w:color="auto" w:fill="FFFFFF"/>
              </w:rPr>
              <w:t>Генеральный директор Академии франчайзинга</w:t>
            </w:r>
            <w:r w:rsidRPr="00282E70">
              <w:rPr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,</w:t>
            </w:r>
            <w:r w:rsidRPr="00282E70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Российская Ассоциация Франчайзинга</w:t>
            </w:r>
          </w:p>
          <w:p w:rsidR="001F1E2A" w:rsidRPr="001F1E2A" w:rsidRDefault="001F1E2A" w:rsidP="00066FD9">
            <w:pPr>
              <w:spacing w:line="300" w:lineRule="auto"/>
              <w:ind w:left="1077"/>
              <w:rPr>
                <w:rFonts w:eastAsia="Calibri"/>
                <w:b/>
                <w:sz w:val="16"/>
                <w:szCs w:val="22"/>
                <w:lang w:eastAsia="en-US"/>
              </w:rPr>
            </w:pPr>
          </w:p>
        </w:tc>
      </w:tr>
      <w:tr w:rsidR="001F1E2A" w:rsidRPr="00282E70" w:rsidTr="001F1E2A">
        <w:trPr>
          <w:trHeight w:val="1264"/>
        </w:trPr>
        <w:tc>
          <w:tcPr>
            <w:tcW w:w="2127" w:type="dxa"/>
            <w:shd w:val="clear" w:color="auto" w:fill="auto"/>
            <w:vAlign w:val="center"/>
          </w:tcPr>
          <w:p w:rsidR="001F1E2A" w:rsidRPr="00282E70" w:rsidRDefault="001F1E2A" w:rsidP="00066FD9">
            <w:pPr>
              <w:jc w:val="center"/>
              <w:rPr>
                <w:rFonts w:eastAsia="Calibri"/>
                <w:b/>
                <w:sz w:val="22"/>
                <w:szCs w:val="22"/>
                <w:lang w:val="az-Cyrl-AZ" w:eastAsia="en-US"/>
              </w:rPr>
            </w:pP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0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5-1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282E70">
              <w:rPr>
                <w:rFonts w:eastAsia="Calibri"/>
                <w:b/>
                <w:sz w:val="22"/>
                <w:szCs w:val="22"/>
                <w:lang w:val="az-Cyrl-AZ" w:eastAsia="en-US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1F1E2A" w:rsidRPr="001F1E2A" w:rsidRDefault="001F1E2A" w:rsidP="00066FD9">
            <w:pPr>
              <w:tabs>
                <w:tab w:val="left" w:pos="4144"/>
              </w:tabs>
              <w:ind w:right="256"/>
              <w:jc w:val="both"/>
              <w:rPr>
                <w:b/>
                <w:color w:val="000000"/>
                <w:sz w:val="12"/>
                <w:szCs w:val="12"/>
              </w:rPr>
            </w:pPr>
          </w:p>
          <w:p w:rsidR="001F1E2A" w:rsidRPr="00282E70" w:rsidRDefault="001F1E2A" w:rsidP="00066FD9">
            <w:pPr>
              <w:spacing w:line="300" w:lineRule="auto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Франчайзинг в общепите. Истории успеха бренда. </w:t>
            </w:r>
          </w:p>
          <w:p w:rsidR="001F1E2A" w:rsidRPr="00282E70" w:rsidRDefault="001F1E2A" w:rsidP="00066FD9">
            <w:pPr>
              <w:spacing w:line="300" w:lineRule="auto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1F1E2A" w:rsidRPr="00282E70" w:rsidRDefault="001F1E2A" w:rsidP="00066FD9">
            <w:pPr>
              <w:spacing w:line="300" w:lineRule="auto"/>
              <w:ind w:left="1072"/>
              <w:rPr>
                <w:rFonts w:eastAsia="Calibri"/>
                <w:b/>
                <w:sz w:val="22"/>
                <w:szCs w:val="22"/>
                <w:lang w:val="az-Cyrl-AZ" w:eastAsia="en-US"/>
              </w:rPr>
            </w:pPr>
            <w:r w:rsidRPr="00282E70">
              <w:rPr>
                <w:b/>
                <w:color w:val="000000"/>
                <w:sz w:val="22"/>
                <w:szCs w:val="22"/>
                <w:shd w:val="clear" w:color="auto" w:fill="FFFFFF"/>
                <w:lang w:val="az-Cyrl-AZ"/>
              </w:rPr>
              <w:t xml:space="preserve">ВАРТАНОВА Жанна Зурабовна, </w:t>
            </w:r>
            <w:r w:rsidRPr="00282E70">
              <w:rPr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 xml:space="preserve">управляющая отделом франчайзинга </w:t>
            </w:r>
            <w:r w:rsidRPr="00282E70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282E70">
              <w:rPr>
                <w:rFonts w:eastAsia="Calibri"/>
                <w:sz w:val="22"/>
                <w:szCs w:val="22"/>
                <w:lang w:val="az-Cyrl-AZ" w:eastAsia="en-US"/>
              </w:rPr>
              <w:t>Баскин Роббинс</w:t>
            </w:r>
            <w:r w:rsidRPr="00282E7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1F1E2A" w:rsidRPr="00282E70" w:rsidTr="001F1E2A">
        <w:trPr>
          <w:trHeight w:val="995"/>
        </w:trPr>
        <w:tc>
          <w:tcPr>
            <w:tcW w:w="2127" w:type="dxa"/>
            <w:shd w:val="clear" w:color="auto" w:fill="auto"/>
            <w:vAlign w:val="center"/>
          </w:tcPr>
          <w:p w:rsidR="001F1E2A" w:rsidRPr="00282E70" w:rsidRDefault="001F1E2A" w:rsidP="00066FD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5-1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1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1F1E2A" w:rsidRPr="001F1E2A" w:rsidRDefault="001F1E2A" w:rsidP="00066FD9">
            <w:pPr>
              <w:spacing w:line="300" w:lineRule="auto"/>
              <w:ind w:right="255"/>
              <w:jc w:val="both"/>
              <w:rPr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  <w:p w:rsidR="001F1E2A" w:rsidRPr="00282E70" w:rsidRDefault="001F1E2A" w:rsidP="00066FD9">
            <w:pPr>
              <w:spacing w:line="300" w:lineRule="auto"/>
              <w:rPr>
                <w:b/>
                <w:sz w:val="22"/>
                <w:szCs w:val="22"/>
                <w:lang w:val="az-Cyrl-AZ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Масштабирование бизнеса. Как создать собственную франшизу с нуля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.</w:t>
            </w:r>
          </w:p>
          <w:p w:rsidR="001F1E2A" w:rsidRPr="00523EFC" w:rsidRDefault="001F1E2A" w:rsidP="001F1E2A">
            <w:pPr>
              <w:pStyle w:val="a4"/>
              <w:numPr>
                <w:ilvl w:val="0"/>
                <w:numId w:val="2"/>
              </w:numPr>
              <w:suppressAutoHyphens w:val="0"/>
              <w:spacing w:line="300" w:lineRule="auto"/>
              <w:ind w:left="1495" w:hanging="425"/>
              <w:rPr>
                <w:rFonts w:cs="Times New Roman"/>
                <w:sz w:val="22"/>
                <w:szCs w:val="22"/>
                <w:lang w:eastAsia="ru-RU"/>
              </w:rPr>
            </w:pPr>
            <w:r w:rsidRPr="00523EFC">
              <w:rPr>
                <w:rFonts w:cs="Times New Roman"/>
                <w:sz w:val="22"/>
                <w:szCs w:val="22"/>
                <w:lang w:eastAsia="ru-RU"/>
              </w:rPr>
              <w:t xml:space="preserve">Основные причины создания и приобретения бизнеса по франчайзингу; </w:t>
            </w:r>
          </w:p>
          <w:p w:rsidR="001F1E2A" w:rsidRPr="00523EFC" w:rsidRDefault="001F1E2A" w:rsidP="001F1E2A">
            <w:pPr>
              <w:pStyle w:val="a4"/>
              <w:numPr>
                <w:ilvl w:val="0"/>
                <w:numId w:val="2"/>
              </w:numPr>
              <w:suppressAutoHyphens w:val="0"/>
              <w:spacing w:line="300" w:lineRule="auto"/>
              <w:ind w:left="1495" w:hanging="425"/>
              <w:rPr>
                <w:rFonts w:cs="Times New Roman"/>
                <w:sz w:val="22"/>
                <w:szCs w:val="22"/>
                <w:lang w:eastAsia="ru-RU"/>
              </w:rPr>
            </w:pPr>
            <w:r w:rsidRPr="00523EFC">
              <w:rPr>
                <w:rFonts w:cs="Times New Roman"/>
                <w:sz w:val="22"/>
                <w:szCs w:val="22"/>
                <w:lang w:eastAsia="ru-RU"/>
              </w:rPr>
              <w:t xml:space="preserve">Этапы создания франшизы; </w:t>
            </w:r>
          </w:p>
          <w:p w:rsidR="001F1E2A" w:rsidRPr="00523EFC" w:rsidRDefault="001F1E2A" w:rsidP="001F1E2A">
            <w:pPr>
              <w:pStyle w:val="a4"/>
              <w:numPr>
                <w:ilvl w:val="0"/>
                <w:numId w:val="2"/>
              </w:numPr>
              <w:suppressAutoHyphens w:val="0"/>
              <w:spacing w:line="300" w:lineRule="auto"/>
              <w:ind w:left="1495" w:hanging="425"/>
              <w:rPr>
                <w:rFonts w:cs="Times New Roman"/>
                <w:sz w:val="22"/>
                <w:szCs w:val="22"/>
                <w:lang w:eastAsia="ru-RU"/>
              </w:rPr>
            </w:pPr>
            <w:r w:rsidRPr="00523EFC">
              <w:rPr>
                <w:rFonts w:cs="Times New Roman"/>
                <w:sz w:val="22"/>
                <w:szCs w:val="22"/>
                <w:lang w:eastAsia="ru-RU"/>
              </w:rPr>
              <w:t xml:space="preserve">Как понять, нужно ли на самом деле организовывать </w:t>
            </w:r>
            <w:proofErr w:type="spellStart"/>
            <w:r w:rsidRPr="00523EFC">
              <w:rPr>
                <w:rFonts w:cs="Times New Roman"/>
                <w:sz w:val="22"/>
                <w:szCs w:val="22"/>
                <w:lang w:eastAsia="ru-RU"/>
              </w:rPr>
              <w:t>франчайзинговую</w:t>
            </w:r>
            <w:proofErr w:type="spellEnd"/>
            <w:r w:rsidRPr="00523EFC">
              <w:rPr>
                <w:rFonts w:cs="Times New Roman"/>
                <w:sz w:val="22"/>
                <w:szCs w:val="22"/>
                <w:lang w:eastAsia="ru-RU"/>
              </w:rPr>
              <w:t xml:space="preserve"> сеть</w:t>
            </w:r>
          </w:p>
          <w:p w:rsidR="001F1E2A" w:rsidRPr="001F1E2A" w:rsidRDefault="001F1E2A" w:rsidP="00066FD9">
            <w:pPr>
              <w:spacing w:line="300" w:lineRule="auto"/>
              <w:rPr>
                <w:b/>
                <w:sz w:val="12"/>
                <w:szCs w:val="12"/>
              </w:rPr>
            </w:pPr>
          </w:p>
          <w:p w:rsidR="001F1E2A" w:rsidRPr="00282E70" w:rsidRDefault="001F1E2A" w:rsidP="00066FD9">
            <w:pPr>
              <w:spacing w:line="300" w:lineRule="auto"/>
              <w:ind w:left="1077"/>
              <w:rPr>
                <w:rFonts w:eastAsia="Calibri"/>
                <w:b/>
                <w:sz w:val="22"/>
                <w:szCs w:val="22"/>
                <w:lang w:val="az-Cyrl-AZ" w:eastAsia="en-US"/>
              </w:rPr>
            </w:pPr>
            <w:r w:rsidRPr="00282E70">
              <w:rPr>
                <w:rFonts w:eastAsia="Calibri"/>
                <w:b/>
                <w:sz w:val="22"/>
                <w:szCs w:val="22"/>
                <w:lang w:val="az-Cyrl-AZ" w:eastAsia="en-US"/>
              </w:rPr>
              <w:lastRenderedPageBreak/>
              <w:t xml:space="preserve">ЗЯБКИНА </w:t>
            </w:r>
            <w:r w:rsidRPr="00282E70">
              <w:rPr>
                <w:rFonts w:eastAsia="Calibri"/>
                <w:b/>
                <w:sz w:val="22"/>
                <w:szCs w:val="22"/>
                <w:lang w:eastAsia="en-US"/>
              </w:rPr>
              <w:t>Евгения Анатольевн</w:t>
            </w:r>
            <w:r w:rsidRPr="00282E70">
              <w:rPr>
                <w:rFonts w:eastAsia="Calibri"/>
                <w:b/>
                <w:sz w:val="22"/>
                <w:szCs w:val="22"/>
                <w:lang w:val="az-Cyrl-AZ" w:eastAsia="en-US"/>
              </w:rPr>
              <w:t xml:space="preserve">а, </w:t>
            </w:r>
            <w:r w:rsidRPr="00282E70">
              <w:rPr>
                <w:rFonts w:eastAsia="Calibri"/>
                <w:bCs/>
                <w:sz w:val="22"/>
                <w:szCs w:val="22"/>
                <w:lang w:eastAsia="en-US"/>
              </w:rPr>
              <w:t>Генеральный директор Гру</w:t>
            </w:r>
            <w:bookmarkStart w:id="0" w:name="_GoBack"/>
            <w:bookmarkEnd w:id="0"/>
            <w:r w:rsidRPr="00282E70">
              <w:rPr>
                <w:rFonts w:eastAsia="Calibri"/>
                <w:bCs/>
                <w:sz w:val="22"/>
                <w:szCs w:val="22"/>
                <w:lang w:eastAsia="en-US"/>
              </w:rPr>
              <w:t>ппы Компаний «</w:t>
            </w:r>
            <w:proofErr w:type="spellStart"/>
            <w:r w:rsidRPr="00282E70">
              <w:rPr>
                <w:rFonts w:eastAsia="Calibri"/>
                <w:bCs/>
                <w:sz w:val="22"/>
                <w:szCs w:val="22"/>
                <w:lang w:eastAsia="en-US"/>
              </w:rPr>
              <w:t>Консалтика</w:t>
            </w:r>
            <w:proofErr w:type="spellEnd"/>
            <w:r w:rsidRPr="00282E70">
              <w:rPr>
                <w:rFonts w:eastAsia="Calibri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F1E2A" w:rsidRPr="00282E70" w:rsidTr="001F1E2A">
        <w:trPr>
          <w:trHeight w:val="1012"/>
        </w:trPr>
        <w:tc>
          <w:tcPr>
            <w:tcW w:w="2127" w:type="dxa"/>
            <w:shd w:val="clear" w:color="auto" w:fill="auto"/>
            <w:vAlign w:val="center"/>
          </w:tcPr>
          <w:p w:rsidR="001F1E2A" w:rsidRPr="00282E70" w:rsidRDefault="001F1E2A" w:rsidP="00066FD9">
            <w:pPr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5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-1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1F1E2A" w:rsidRPr="00282E70" w:rsidRDefault="001F1E2A" w:rsidP="00066FD9">
            <w:pPr>
              <w:spacing w:line="300" w:lineRule="auto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1F1E2A" w:rsidRPr="00282E70" w:rsidRDefault="001F1E2A" w:rsidP="00066FD9">
            <w:pPr>
              <w:spacing w:line="300" w:lineRule="auto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Кейс: выбор франшизы на примере каталога Franshiza.ru и Лаборатории «</w:t>
            </w:r>
            <w:proofErr w:type="spellStart"/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Гемотест</w:t>
            </w:r>
            <w:proofErr w:type="spellEnd"/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». </w:t>
            </w:r>
          </w:p>
          <w:p w:rsidR="001F1E2A" w:rsidRPr="00282E70" w:rsidRDefault="001F1E2A" w:rsidP="00066FD9">
            <w:pPr>
              <w:spacing w:line="300" w:lineRule="auto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Когда франчайзинг не работает. Основные заблуждения о </w:t>
            </w:r>
            <w:proofErr w:type="gramStart"/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бизнес-модели</w:t>
            </w:r>
            <w:proofErr w:type="gramEnd"/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франчайзинга.</w:t>
            </w:r>
          </w:p>
          <w:p w:rsidR="001F1E2A" w:rsidRPr="00282E70" w:rsidRDefault="001F1E2A" w:rsidP="00066FD9">
            <w:pPr>
              <w:spacing w:line="300" w:lineRule="auto"/>
              <w:ind w:left="1077"/>
              <w:rPr>
                <w:b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</w:p>
          <w:p w:rsidR="001F1E2A" w:rsidRPr="00282E70" w:rsidRDefault="001F1E2A" w:rsidP="00066FD9">
            <w:pPr>
              <w:spacing w:line="300" w:lineRule="auto"/>
              <w:ind w:left="1077"/>
              <w:rPr>
                <w:rStyle w:val="extended-textshort"/>
                <w:sz w:val="22"/>
                <w:szCs w:val="22"/>
              </w:rPr>
            </w:pPr>
            <w:r w:rsidRPr="00282E70">
              <w:rPr>
                <w:rFonts w:eastAsia="Tahoma"/>
                <w:b/>
                <w:color w:val="000000"/>
                <w:sz w:val="22"/>
                <w:szCs w:val="22"/>
                <w:lang w:bidi="ru-RU"/>
              </w:rPr>
              <w:t xml:space="preserve">ВАСИЛЕНКО Светлана, </w:t>
            </w:r>
            <w:r w:rsidRPr="00282E70">
              <w:rPr>
                <w:rStyle w:val="extended-textshort"/>
                <w:sz w:val="22"/>
                <w:szCs w:val="22"/>
              </w:rPr>
              <w:t>Руководитель департамента развития сети «</w:t>
            </w:r>
            <w:proofErr w:type="spellStart"/>
            <w:r w:rsidRPr="00282E70">
              <w:rPr>
                <w:rStyle w:val="extended-textshort"/>
                <w:sz w:val="22"/>
                <w:szCs w:val="22"/>
              </w:rPr>
              <w:t>Гемотест</w:t>
            </w:r>
            <w:proofErr w:type="spellEnd"/>
            <w:r w:rsidRPr="00282E70">
              <w:rPr>
                <w:rStyle w:val="extended-textshort"/>
                <w:sz w:val="22"/>
                <w:szCs w:val="22"/>
              </w:rPr>
              <w:t>»</w:t>
            </w:r>
          </w:p>
          <w:p w:rsidR="001F1E2A" w:rsidRPr="001F1E2A" w:rsidRDefault="001F1E2A" w:rsidP="00066FD9">
            <w:pPr>
              <w:spacing w:line="300" w:lineRule="auto"/>
              <w:rPr>
                <w:b/>
                <w:bCs/>
                <w:color w:val="000000"/>
                <w:sz w:val="8"/>
                <w:szCs w:val="22"/>
                <w:shd w:val="clear" w:color="auto" w:fill="FFFFFF"/>
                <w:lang w:val="az-Cyrl-AZ"/>
              </w:rPr>
            </w:pPr>
          </w:p>
        </w:tc>
      </w:tr>
      <w:tr w:rsidR="001F1E2A" w:rsidRPr="00282E70" w:rsidTr="001F1E2A">
        <w:trPr>
          <w:trHeight w:val="2296"/>
        </w:trPr>
        <w:tc>
          <w:tcPr>
            <w:tcW w:w="2127" w:type="dxa"/>
            <w:shd w:val="clear" w:color="auto" w:fill="auto"/>
            <w:vAlign w:val="center"/>
          </w:tcPr>
          <w:p w:rsidR="001F1E2A" w:rsidRPr="00282E70" w:rsidRDefault="001F1E2A" w:rsidP="00066FD9">
            <w:pPr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5-1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1F1E2A" w:rsidRPr="001F1E2A" w:rsidRDefault="001F1E2A" w:rsidP="00066FD9">
            <w:pPr>
              <w:spacing w:line="300" w:lineRule="auto"/>
              <w:rPr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  <w:p w:rsidR="001F1E2A" w:rsidRPr="00282E70" w:rsidRDefault="001F1E2A" w:rsidP="00066FD9">
            <w:pPr>
              <w:spacing w:line="300" w:lineRule="auto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Франчайзинг. Специфика операционной деятельности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.</w:t>
            </w:r>
          </w:p>
          <w:p w:rsidR="001F1E2A" w:rsidRPr="00282E70" w:rsidRDefault="001F1E2A" w:rsidP="001F1E2A">
            <w:pPr>
              <w:pStyle w:val="a4"/>
              <w:numPr>
                <w:ilvl w:val="0"/>
                <w:numId w:val="4"/>
              </w:numPr>
              <w:suppressAutoHyphens w:val="0"/>
              <w:spacing w:line="300" w:lineRule="auto"/>
              <w:ind w:left="1495" w:hanging="425"/>
              <w:rPr>
                <w:rFonts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rFonts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Как изменяется управление компанией при переходе на франчайзинг и сколько это стоит?</w:t>
            </w:r>
          </w:p>
          <w:p w:rsidR="001F1E2A" w:rsidRPr="00282E70" w:rsidRDefault="001F1E2A" w:rsidP="001F1E2A">
            <w:pPr>
              <w:pStyle w:val="a4"/>
              <w:numPr>
                <w:ilvl w:val="0"/>
                <w:numId w:val="3"/>
              </w:numPr>
              <w:suppressAutoHyphens w:val="0"/>
              <w:spacing w:line="300" w:lineRule="auto"/>
              <w:ind w:left="1495" w:hanging="425"/>
              <w:rPr>
                <w:rFonts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rFonts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Система поддержки и контроля франчайзи. Опыт лидера.</w:t>
            </w:r>
          </w:p>
          <w:p w:rsidR="001F1E2A" w:rsidRPr="00282E70" w:rsidRDefault="001F1E2A" w:rsidP="00066FD9">
            <w:pPr>
              <w:spacing w:line="300" w:lineRule="auto"/>
              <w:ind w:left="107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1F1E2A" w:rsidRPr="00282E70" w:rsidRDefault="001F1E2A" w:rsidP="00066FD9">
            <w:pPr>
              <w:spacing w:line="300" w:lineRule="auto"/>
              <w:ind w:left="1077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82E70">
              <w:rPr>
                <w:b/>
                <w:color w:val="000000"/>
                <w:sz w:val="22"/>
                <w:szCs w:val="22"/>
                <w:shd w:val="clear" w:color="auto" w:fill="FFFFFF"/>
                <w:lang w:val="az-Cyrl-AZ"/>
              </w:rPr>
              <w:t xml:space="preserve">ПОПОВА </w:t>
            </w:r>
            <w:r w:rsidRPr="00282E7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Марина, </w:t>
            </w:r>
            <w:r w:rsidRPr="00282E70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владелец и генеральный директор группы компаний «Прядки в Порядке», основатель школы </w:t>
            </w:r>
            <w:proofErr w:type="spellStart"/>
            <w:r w:rsidRPr="00282E70">
              <w:rPr>
                <w:bCs/>
                <w:color w:val="000000"/>
                <w:sz w:val="22"/>
                <w:szCs w:val="22"/>
                <w:shd w:val="clear" w:color="auto" w:fill="FFFFFF"/>
              </w:rPr>
              <w:t>Gofranch</w:t>
            </w:r>
            <w:proofErr w:type="spellEnd"/>
          </w:p>
          <w:p w:rsidR="001F1E2A" w:rsidRPr="001F1E2A" w:rsidRDefault="001F1E2A" w:rsidP="00066FD9">
            <w:pPr>
              <w:suppressAutoHyphens/>
              <w:ind w:left="1077"/>
              <w:rPr>
                <w:rFonts w:eastAsia="Tahoma"/>
                <w:b/>
                <w:color w:val="000000"/>
                <w:sz w:val="12"/>
                <w:szCs w:val="22"/>
                <w:lang w:bidi="ru-RU"/>
              </w:rPr>
            </w:pPr>
          </w:p>
        </w:tc>
      </w:tr>
      <w:tr w:rsidR="001F1E2A" w:rsidRPr="00282E70" w:rsidTr="001F1E2A">
        <w:trPr>
          <w:trHeight w:val="2022"/>
        </w:trPr>
        <w:tc>
          <w:tcPr>
            <w:tcW w:w="2127" w:type="dxa"/>
            <w:shd w:val="clear" w:color="auto" w:fill="auto"/>
            <w:vAlign w:val="center"/>
          </w:tcPr>
          <w:p w:rsidR="001F1E2A" w:rsidRPr="00282E70" w:rsidRDefault="001F1E2A" w:rsidP="00066FD9">
            <w:pPr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5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-1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1F1E2A" w:rsidRPr="00282E70" w:rsidRDefault="001F1E2A" w:rsidP="00066FD9">
            <w:pPr>
              <w:spacing w:line="300" w:lineRule="auto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Помощь для ведения бизнеса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. Инструменты поддержки франчайзи 1С: Бухобслуживание -автоматизация бизнеса по оказанию бухгалтерских услуг.</w:t>
            </w:r>
          </w:p>
          <w:p w:rsidR="001F1E2A" w:rsidRPr="00282E70" w:rsidRDefault="001F1E2A" w:rsidP="00066FD9">
            <w:pPr>
              <w:spacing w:line="300" w:lineRule="auto"/>
              <w:ind w:left="107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1F1E2A" w:rsidRPr="00282E70" w:rsidRDefault="001F1E2A" w:rsidP="00066FD9">
            <w:pPr>
              <w:spacing w:line="300" w:lineRule="auto"/>
              <w:ind w:left="107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82E70">
              <w:rPr>
                <w:color w:val="000000"/>
                <w:sz w:val="22"/>
                <w:szCs w:val="22"/>
                <w:shd w:val="clear" w:color="auto" w:fill="FFFFFF"/>
              </w:rPr>
              <w:t>Представитель 1С Директор по франчайзингу</w:t>
            </w:r>
          </w:p>
        </w:tc>
      </w:tr>
      <w:tr w:rsidR="001F1E2A" w:rsidRPr="00282E70" w:rsidTr="001F1E2A">
        <w:trPr>
          <w:trHeight w:val="1689"/>
        </w:trPr>
        <w:tc>
          <w:tcPr>
            <w:tcW w:w="2127" w:type="dxa"/>
            <w:shd w:val="clear" w:color="auto" w:fill="auto"/>
            <w:vAlign w:val="center"/>
          </w:tcPr>
          <w:p w:rsidR="001F1E2A" w:rsidRPr="00282E70" w:rsidRDefault="001F1E2A" w:rsidP="00066FD9">
            <w:pPr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5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-1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1F1E2A" w:rsidRPr="001F1E2A" w:rsidRDefault="001F1E2A" w:rsidP="00066FD9">
            <w:pPr>
              <w:spacing w:line="300" w:lineRule="auto"/>
              <w:rPr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  <w:p w:rsidR="001F1E2A" w:rsidRPr="00282E70" w:rsidRDefault="001F1E2A" w:rsidP="00066FD9">
            <w:pPr>
              <w:spacing w:line="300" w:lineRule="auto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Франчайзинг в ритейле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. Форматы и предложения федеральной сети супермаркетов.</w:t>
            </w:r>
          </w:p>
          <w:p w:rsidR="001F1E2A" w:rsidRPr="00282E70" w:rsidRDefault="001F1E2A" w:rsidP="00066FD9">
            <w:pPr>
              <w:spacing w:line="300" w:lineRule="auto"/>
              <w:ind w:left="1085"/>
              <w:rPr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АЛЕКСАНДРОВ Сергей</w:t>
            </w:r>
            <w:r w:rsidRPr="00282E70">
              <w:rPr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, руководитель направления, департамент по развитию федеральной торговой сети «Пятёрочка</w:t>
            </w:r>
            <w:r w:rsidRPr="00282E70">
              <w:rPr>
                <w:color w:val="000000"/>
                <w:sz w:val="22"/>
                <w:szCs w:val="22"/>
                <w:shd w:val="clear" w:color="auto" w:fill="FFFFFF"/>
                <w:lang w:val="az-Cyrl-AZ"/>
              </w:rPr>
              <w:t>»</w:t>
            </w:r>
          </w:p>
          <w:p w:rsidR="001F1E2A" w:rsidRPr="001F1E2A" w:rsidRDefault="001F1E2A" w:rsidP="00066FD9">
            <w:pPr>
              <w:spacing w:line="300" w:lineRule="auto"/>
              <w:ind w:left="1085"/>
              <w:rPr>
                <w:b/>
                <w:bCs/>
                <w:color w:val="000000"/>
                <w:sz w:val="12"/>
                <w:szCs w:val="22"/>
                <w:shd w:val="clear" w:color="auto" w:fill="FFFFFF"/>
                <w:lang w:val="az-Cyrl-AZ"/>
              </w:rPr>
            </w:pPr>
          </w:p>
        </w:tc>
      </w:tr>
      <w:tr w:rsidR="001F1E2A" w:rsidRPr="00282E70" w:rsidTr="001F1E2A">
        <w:trPr>
          <w:trHeight w:val="1232"/>
        </w:trPr>
        <w:tc>
          <w:tcPr>
            <w:tcW w:w="2127" w:type="dxa"/>
            <w:shd w:val="clear" w:color="auto" w:fill="auto"/>
            <w:vAlign w:val="center"/>
          </w:tcPr>
          <w:p w:rsidR="001F1E2A" w:rsidRPr="0080588E" w:rsidRDefault="001F1E2A" w:rsidP="00066FD9">
            <w:pPr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12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:4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-13:15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1F1E2A" w:rsidRPr="00282E70" w:rsidRDefault="001F1E2A" w:rsidP="00066FD9">
            <w:pPr>
              <w:spacing w:line="300" w:lineRule="auto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Кофе-брейк</w:t>
            </w:r>
          </w:p>
        </w:tc>
      </w:tr>
      <w:tr w:rsidR="001F1E2A" w:rsidRPr="00282E70" w:rsidTr="001F1E2A">
        <w:trPr>
          <w:trHeight w:val="1122"/>
        </w:trPr>
        <w:tc>
          <w:tcPr>
            <w:tcW w:w="2127" w:type="dxa"/>
            <w:shd w:val="clear" w:color="auto" w:fill="auto"/>
            <w:vAlign w:val="center"/>
          </w:tcPr>
          <w:p w:rsidR="001F1E2A" w:rsidRPr="00282E70" w:rsidRDefault="001F1E2A" w:rsidP="00066FD9">
            <w:pPr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3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15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-1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5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3</w:t>
            </w: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az-Cyrl-AZ"/>
              </w:rPr>
              <w:t>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1F1E2A" w:rsidRPr="00282E70" w:rsidRDefault="001F1E2A" w:rsidP="00066FD9">
            <w:pPr>
              <w:spacing w:line="30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2E7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Неформальное общение со спикерами</w:t>
            </w:r>
          </w:p>
        </w:tc>
      </w:tr>
    </w:tbl>
    <w:p w:rsidR="002D458E" w:rsidRDefault="002D458E" w:rsidP="001F1E2A"/>
    <w:sectPr w:rsidR="002D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0107"/>
    <w:multiLevelType w:val="hybridMultilevel"/>
    <w:tmpl w:val="30E4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44EC"/>
    <w:multiLevelType w:val="hybridMultilevel"/>
    <w:tmpl w:val="9F0896B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6FC479EC"/>
    <w:multiLevelType w:val="hybridMultilevel"/>
    <w:tmpl w:val="33D0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37CC3"/>
    <w:multiLevelType w:val="hybridMultilevel"/>
    <w:tmpl w:val="1F24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2A"/>
    <w:rsid w:val="001F1E2A"/>
    <w:rsid w:val="002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F1E2A"/>
    <w:rPr>
      <w:b/>
      <w:bCs/>
    </w:rPr>
  </w:style>
  <w:style w:type="paragraph" w:styleId="a4">
    <w:name w:val="List Paragraph"/>
    <w:basedOn w:val="a"/>
    <w:uiPriority w:val="34"/>
    <w:qFormat/>
    <w:rsid w:val="001F1E2A"/>
    <w:pPr>
      <w:suppressAutoHyphens/>
      <w:ind w:left="720"/>
      <w:contextualSpacing/>
    </w:pPr>
    <w:rPr>
      <w:rFonts w:cs="Arial"/>
      <w:sz w:val="24"/>
      <w:szCs w:val="24"/>
      <w:lang w:eastAsia="ar-SA"/>
    </w:rPr>
  </w:style>
  <w:style w:type="character" w:customStyle="1" w:styleId="extended-textshort">
    <w:name w:val="extended-text__short"/>
    <w:basedOn w:val="a0"/>
    <w:rsid w:val="001F1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F1E2A"/>
    <w:rPr>
      <w:b/>
      <w:bCs/>
    </w:rPr>
  </w:style>
  <w:style w:type="paragraph" w:styleId="a4">
    <w:name w:val="List Paragraph"/>
    <w:basedOn w:val="a"/>
    <w:uiPriority w:val="34"/>
    <w:qFormat/>
    <w:rsid w:val="001F1E2A"/>
    <w:pPr>
      <w:suppressAutoHyphens/>
      <w:ind w:left="720"/>
      <w:contextualSpacing/>
    </w:pPr>
    <w:rPr>
      <w:rFonts w:cs="Arial"/>
      <w:sz w:val="24"/>
      <w:szCs w:val="24"/>
      <w:lang w:eastAsia="ar-SA"/>
    </w:rPr>
  </w:style>
  <w:style w:type="character" w:customStyle="1" w:styleId="extended-textshort">
    <w:name w:val="extended-text__short"/>
    <w:basedOn w:val="a0"/>
    <w:rsid w:val="001F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2019-11-18T09:36:00Z</dcterms:created>
  <dcterms:modified xsi:type="dcterms:W3CDTF">2019-11-18T09:40:00Z</dcterms:modified>
</cp:coreProperties>
</file>