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75" w:rsidRDefault="00D47875" w:rsidP="00D47875">
      <w:pPr>
        <w:pStyle w:val="ConsPlusNormal"/>
        <w:outlineLvl w:val="0"/>
      </w:pPr>
    </w:p>
    <w:p w:rsidR="00D47875" w:rsidRPr="00D47875" w:rsidRDefault="00D47875">
      <w:pPr>
        <w:pStyle w:val="ConsPlusTitle"/>
        <w:jc w:val="center"/>
        <w:outlineLvl w:val="0"/>
        <w:rPr>
          <w:rFonts w:ascii="Times New Roman" w:hAnsi="Times New Roman" w:cs="Times New Roman"/>
          <w:sz w:val="24"/>
        </w:rPr>
      </w:pPr>
      <w:r w:rsidRPr="00D47875">
        <w:rPr>
          <w:rFonts w:ascii="Times New Roman" w:hAnsi="Times New Roman" w:cs="Times New Roman"/>
          <w:sz w:val="24"/>
        </w:rPr>
        <w:t>СОВЕТ ЕВРАЗИЙСКОЙ ЭКОНОМИЧЕСКОЙ КОМИССИИ</w:t>
      </w:r>
    </w:p>
    <w:p w:rsidR="00D47875" w:rsidRPr="00D47875" w:rsidRDefault="00D47875">
      <w:pPr>
        <w:pStyle w:val="ConsPlusTitle"/>
        <w:jc w:val="center"/>
        <w:rPr>
          <w:rFonts w:ascii="Times New Roman" w:hAnsi="Times New Roman" w:cs="Times New Roman"/>
          <w:sz w:val="24"/>
        </w:rPr>
      </w:pPr>
    </w:p>
    <w:p w:rsidR="00D47875" w:rsidRPr="00D47875" w:rsidRDefault="00D47875">
      <w:pPr>
        <w:pStyle w:val="ConsPlusTitle"/>
        <w:jc w:val="center"/>
        <w:rPr>
          <w:rFonts w:ascii="Times New Roman" w:hAnsi="Times New Roman" w:cs="Times New Roman"/>
          <w:sz w:val="24"/>
        </w:rPr>
      </w:pPr>
      <w:r w:rsidRPr="00D47875">
        <w:rPr>
          <w:rFonts w:ascii="Times New Roman" w:hAnsi="Times New Roman" w:cs="Times New Roman"/>
          <w:sz w:val="24"/>
        </w:rPr>
        <w:t>РЕШЕНИЕ</w:t>
      </w:r>
    </w:p>
    <w:p w:rsidR="00D47875" w:rsidRPr="00D47875" w:rsidRDefault="00D47875">
      <w:pPr>
        <w:pStyle w:val="ConsPlusTitle"/>
        <w:jc w:val="center"/>
        <w:rPr>
          <w:rFonts w:ascii="Times New Roman" w:hAnsi="Times New Roman" w:cs="Times New Roman"/>
          <w:sz w:val="24"/>
        </w:rPr>
      </w:pPr>
      <w:r w:rsidRPr="00D47875">
        <w:rPr>
          <w:rFonts w:ascii="Times New Roman" w:hAnsi="Times New Roman" w:cs="Times New Roman"/>
          <w:sz w:val="24"/>
        </w:rPr>
        <w:t>от 9 октября 2013 г. N 67</w:t>
      </w:r>
    </w:p>
    <w:p w:rsidR="00D47875" w:rsidRPr="00D47875" w:rsidRDefault="00D47875">
      <w:pPr>
        <w:pStyle w:val="ConsPlusTitle"/>
        <w:jc w:val="center"/>
        <w:rPr>
          <w:rFonts w:ascii="Times New Roman" w:hAnsi="Times New Roman" w:cs="Times New Roman"/>
          <w:sz w:val="24"/>
        </w:rPr>
      </w:pPr>
    </w:p>
    <w:p w:rsidR="00D47875" w:rsidRPr="00D47875" w:rsidRDefault="00D47875">
      <w:pPr>
        <w:pStyle w:val="ConsPlusTitle"/>
        <w:jc w:val="center"/>
        <w:rPr>
          <w:rFonts w:ascii="Times New Roman" w:hAnsi="Times New Roman" w:cs="Times New Roman"/>
          <w:sz w:val="24"/>
        </w:rPr>
      </w:pPr>
      <w:r w:rsidRPr="00D47875">
        <w:rPr>
          <w:rFonts w:ascii="Times New Roman" w:hAnsi="Times New Roman" w:cs="Times New Roman"/>
          <w:sz w:val="24"/>
        </w:rPr>
        <w:t>О ТЕХНИЧЕСКОМ РЕГЛАМЕНТЕ</w:t>
      </w:r>
    </w:p>
    <w:p w:rsidR="00D47875" w:rsidRPr="00D47875" w:rsidRDefault="00D47875">
      <w:pPr>
        <w:pStyle w:val="ConsPlusTitle"/>
        <w:jc w:val="center"/>
        <w:rPr>
          <w:rFonts w:ascii="Times New Roman" w:hAnsi="Times New Roman" w:cs="Times New Roman"/>
          <w:sz w:val="24"/>
        </w:rPr>
      </w:pPr>
      <w:r w:rsidRPr="00D47875">
        <w:rPr>
          <w:rFonts w:ascii="Times New Roman" w:hAnsi="Times New Roman" w:cs="Times New Roman"/>
          <w:sz w:val="24"/>
        </w:rPr>
        <w:t>ТАМОЖЕННОГО СОЮЗА "О БЕЗОПАСНОСТИ МОЛОКА</w:t>
      </w:r>
    </w:p>
    <w:p w:rsidR="00D47875" w:rsidRPr="00D47875" w:rsidRDefault="00D47875">
      <w:pPr>
        <w:pStyle w:val="ConsPlusTitle"/>
        <w:jc w:val="center"/>
        <w:rPr>
          <w:rFonts w:ascii="Times New Roman" w:hAnsi="Times New Roman" w:cs="Times New Roman"/>
          <w:sz w:val="24"/>
        </w:rPr>
      </w:pPr>
      <w:r w:rsidRPr="00D47875">
        <w:rPr>
          <w:rFonts w:ascii="Times New Roman" w:hAnsi="Times New Roman" w:cs="Times New Roman"/>
          <w:sz w:val="24"/>
        </w:rPr>
        <w:t>И МОЛОЧНОЙ ПРОДУКЦИИ"</w:t>
      </w:r>
    </w:p>
    <w:p w:rsidR="00D47875" w:rsidRPr="00D47875" w:rsidRDefault="00D47875">
      <w:pPr>
        <w:pStyle w:val="ConsPlusNormal"/>
        <w:ind w:firstLine="540"/>
        <w:jc w:val="both"/>
        <w:rPr>
          <w:rFonts w:ascii="Times New Roman" w:hAnsi="Times New Roman" w:cs="Times New Roman"/>
          <w:sz w:val="24"/>
        </w:rPr>
      </w:pPr>
    </w:p>
    <w:p w:rsidR="00D47875" w:rsidRPr="00D47875" w:rsidRDefault="00D47875">
      <w:pPr>
        <w:pStyle w:val="ConsPlusNormal"/>
        <w:ind w:firstLine="540"/>
        <w:jc w:val="both"/>
        <w:rPr>
          <w:rFonts w:ascii="Times New Roman" w:hAnsi="Times New Roman" w:cs="Times New Roman"/>
          <w:sz w:val="24"/>
        </w:rPr>
      </w:pPr>
      <w:r w:rsidRPr="00D47875">
        <w:rPr>
          <w:rFonts w:ascii="Times New Roman" w:hAnsi="Times New Roman" w:cs="Times New Roman"/>
          <w:sz w:val="24"/>
        </w:rPr>
        <w:t xml:space="preserve">В соответствии со </w:t>
      </w:r>
      <w:hyperlink r:id="rId4" w:history="1">
        <w:r w:rsidRPr="00D47875">
          <w:rPr>
            <w:rFonts w:ascii="Times New Roman" w:hAnsi="Times New Roman" w:cs="Times New Roman"/>
            <w:color w:val="0000FF"/>
            <w:sz w:val="24"/>
          </w:rPr>
          <w:t>статьей 3</w:t>
        </w:r>
      </w:hyperlink>
      <w:r w:rsidRPr="00D47875">
        <w:rPr>
          <w:rFonts w:ascii="Times New Roman" w:hAnsi="Times New Roman" w:cs="Times New Roman"/>
          <w:sz w:val="24"/>
        </w:rPr>
        <w:t xml:space="preserve"> Договора о Евразийской экономической комиссии от 18 ноября 2011 года Совет Евразийской экономической комиссии решил:</w:t>
      </w:r>
    </w:p>
    <w:p w:rsidR="00D47875" w:rsidRPr="00D47875" w:rsidRDefault="00D47875">
      <w:pPr>
        <w:pStyle w:val="ConsPlusNormal"/>
        <w:ind w:firstLine="540"/>
        <w:jc w:val="both"/>
        <w:rPr>
          <w:rFonts w:ascii="Times New Roman" w:hAnsi="Times New Roman" w:cs="Times New Roman"/>
          <w:sz w:val="24"/>
        </w:rPr>
      </w:pPr>
      <w:r w:rsidRPr="00D47875">
        <w:rPr>
          <w:rFonts w:ascii="Times New Roman" w:hAnsi="Times New Roman" w:cs="Times New Roman"/>
          <w:sz w:val="24"/>
        </w:rPr>
        <w:t xml:space="preserve">1. Принять прилагаемый технический </w:t>
      </w:r>
      <w:hyperlink w:anchor="P31" w:history="1">
        <w:r w:rsidRPr="00D47875">
          <w:rPr>
            <w:rFonts w:ascii="Times New Roman" w:hAnsi="Times New Roman" w:cs="Times New Roman"/>
            <w:color w:val="0000FF"/>
            <w:sz w:val="24"/>
          </w:rPr>
          <w:t>регламент</w:t>
        </w:r>
      </w:hyperlink>
      <w:r w:rsidRPr="00D47875">
        <w:rPr>
          <w:rFonts w:ascii="Times New Roman" w:hAnsi="Times New Roman" w:cs="Times New Roman"/>
          <w:sz w:val="24"/>
        </w:rPr>
        <w:t xml:space="preserve"> Таможенного союза "О безопасности молока и молочной продукции" (ТР ТС 033/2013).</w:t>
      </w:r>
    </w:p>
    <w:p w:rsidR="00D47875" w:rsidRPr="00D47875" w:rsidRDefault="00D47875">
      <w:pPr>
        <w:pStyle w:val="ConsPlusNormal"/>
        <w:ind w:firstLine="540"/>
        <w:jc w:val="both"/>
        <w:rPr>
          <w:rFonts w:ascii="Times New Roman" w:hAnsi="Times New Roman" w:cs="Times New Roman"/>
          <w:sz w:val="24"/>
        </w:rPr>
      </w:pPr>
      <w:r w:rsidRPr="00D47875">
        <w:rPr>
          <w:rFonts w:ascii="Times New Roman" w:hAnsi="Times New Roman" w:cs="Times New Roman"/>
          <w:sz w:val="24"/>
        </w:rPr>
        <w:t xml:space="preserve">2. Установить, что технический </w:t>
      </w:r>
      <w:hyperlink w:anchor="P31" w:history="1">
        <w:r w:rsidRPr="00D47875">
          <w:rPr>
            <w:rFonts w:ascii="Times New Roman" w:hAnsi="Times New Roman" w:cs="Times New Roman"/>
            <w:color w:val="0000FF"/>
            <w:sz w:val="24"/>
          </w:rPr>
          <w:t>регламент</w:t>
        </w:r>
      </w:hyperlink>
      <w:r w:rsidRPr="00D47875">
        <w:rPr>
          <w:rFonts w:ascii="Times New Roman" w:hAnsi="Times New Roman" w:cs="Times New Roman"/>
          <w:sz w:val="24"/>
        </w:rPr>
        <w:t xml:space="preserve"> Таможенного союза "О безопасности молока и молочной продукции" (ТР ТС 033/2013) вступает в силу с 1 мая 2014 года.</w:t>
      </w:r>
    </w:p>
    <w:p w:rsidR="00D47875" w:rsidRPr="00D47875" w:rsidRDefault="00D47875">
      <w:pPr>
        <w:pStyle w:val="ConsPlusNormal"/>
        <w:ind w:firstLine="540"/>
        <w:jc w:val="both"/>
        <w:rPr>
          <w:rFonts w:ascii="Times New Roman" w:hAnsi="Times New Roman" w:cs="Times New Roman"/>
          <w:sz w:val="24"/>
        </w:rPr>
      </w:pPr>
      <w:r w:rsidRPr="00D47875">
        <w:rPr>
          <w:rFonts w:ascii="Times New Roman" w:hAnsi="Times New Roman" w:cs="Times New Roman"/>
          <w:sz w:val="24"/>
        </w:rPr>
        <w:t xml:space="preserve">3. Правительству Российской Федерации совместно с Евразийской экономической комиссией до дня вступления в силу технического </w:t>
      </w:r>
      <w:hyperlink w:anchor="P31" w:history="1">
        <w:r w:rsidRPr="00D47875">
          <w:rPr>
            <w:rFonts w:ascii="Times New Roman" w:hAnsi="Times New Roman" w:cs="Times New Roman"/>
            <w:color w:val="0000FF"/>
            <w:sz w:val="24"/>
          </w:rPr>
          <w:t>регламента</w:t>
        </w:r>
      </w:hyperlink>
      <w:r w:rsidRPr="00D47875">
        <w:rPr>
          <w:rFonts w:ascii="Times New Roman" w:hAnsi="Times New Roman" w:cs="Times New Roman"/>
          <w:sz w:val="24"/>
        </w:rPr>
        <w:t xml:space="preserve"> Таможенного союза "О безопасности молока и молочной продукции" (ТР ТС 033/2013) подготовить для принятия в установленном порядке изменения в указанный технический </w:t>
      </w:r>
      <w:hyperlink w:anchor="P31" w:history="1">
        <w:r w:rsidRPr="00D47875">
          <w:rPr>
            <w:rFonts w:ascii="Times New Roman" w:hAnsi="Times New Roman" w:cs="Times New Roman"/>
            <w:color w:val="0000FF"/>
            <w:sz w:val="24"/>
          </w:rPr>
          <w:t>регламент</w:t>
        </w:r>
      </w:hyperlink>
      <w:r w:rsidRPr="00D47875">
        <w:rPr>
          <w:rFonts w:ascii="Times New Roman" w:hAnsi="Times New Roman" w:cs="Times New Roman"/>
          <w:sz w:val="24"/>
        </w:rPr>
        <w:t xml:space="preserve"> в соответствии с принятым решением об установлении положений по отнесению восстановленного молока к молочному продукту, расфасованному в потребительскую тару, и соответствующей его маркировке.</w:t>
      </w:r>
    </w:p>
    <w:p w:rsidR="00D47875" w:rsidRPr="00D47875" w:rsidRDefault="00D47875">
      <w:pPr>
        <w:pStyle w:val="ConsPlusNormal"/>
        <w:ind w:firstLine="540"/>
        <w:jc w:val="both"/>
        <w:rPr>
          <w:rFonts w:ascii="Times New Roman" w:hAnsi="Times New Roman" w:cs="Times New Roman"/>
          <w:sz w:val="24"/>
        </w:rPr>
      </w:pPr>
      <w:r w:rsidRPr="00D47875">
        <w:rPr>
          <w:rFonts w:ascii="Times New Roman" w:hAnsi="Times New Roman" w:cs="Times New Roman"/>
          <w:sz w:val="24"/>
        </w:rPr>
        <w:t>4. Настоящее Решение вступает в силу по истечении 30 календарных дней с даты его официального опубликования.</w:t>
      </w:r>
    </w:p>
    <w:p w:rsidR="00D47875" w:rsidRPr="00D47875" w:rsidRDefault="00D47875">
      <w:pPr>
        <w:pStyle w:val="ConsPlusNormal"/>
        <w:jc w:val="center"/>
        <w:rPr>
          <w:rFonts w:ascii="Times New Roman" w:hAnsi="Times New Roman" w:cs="Times New Roman"/>
          <w:sz w:val="24"/>
        </w:rPr>
      </w:pPr>
    </w:p>
    <w:p w:rsidR="00D47875" w:rsidRPr="00D47875" w:rsidRDefault="00D47875">
      <w:pPr>
        <w:pStyle w:val="ConsPlusNormal"/>
        <w:jc w:val="center"/>
        <w:rPr>
          <w:rFonts w:ascii="Times New Roman" w:hAnsi="Times New Roman" w:cs="Times New Roman"/>
          <w:sz w:val="24"/>
        </w:rPr>
      </w:pPr>
      <w:r w:rsidRPr="00D47875">
        <w:rPr>
          <w:rFonts w:ascii="Times New Roman" w:hAnsi="Times New Roman" w:cs="Times New Roman"/>
          <w:sz w:val="24"/>
        </w:rPr>
        <w:t>Члены Совета Евразийской экономической комиссии:</w:t>
      </w:r>
    </w:p>
    <w:p w:rsidR="00D47875" w:rsidRDefault="00D47875">
      <w:pPr>
        <w:pStyle w:val="ConsPlusNormal"/>
        <w:ind w:firstLine="540"/>
        <w:jc w:val="both"/>
      </w:pPr>
    </w:p>
    <w:p w:rsidR="00D47875" w:rsidRDefault="00D47875">
      <w:pPr>
        <w:pStyle w:val="ConsPlusCell"/>
        <w:jc w:val="both"/>
      </w:pPr>
      <w:r>
        <w:t xml:space="preserve">    От Республики               От Республики             От Российской</w:t>
      </w:r>
    </w:p>
    <w:p w:rsidR="00D47875" w:rsidRDefault="00D47875">
      <w:pPr>
        <w:pStyle w:val="ConsPlusCell"/>
        <w:jc w:val="both"/>
      </w:pPr>
      <w:r>
        <w:t xml:space="preserve">      Беларусь                    Казахстан                 Федерации</w:t>
      </w:r>
    </w:p>
    <w:p w:rsidR="00D47875" w:rsidRDefault="00D47875">
      <w:pPr>
        <w:pStyle w:val="ConsPlusCell"/>
        <w:jc w:val="both"/>
      </w:pPr>
      <w:r>
        <w:t xml:space="preserve">      С.РУМАС                    Б.САГИНТАЕВ                И.ШУВАЛОВ</w:t>
      </w:r>
    </w:p>
    <w:p w:rsidR="00D47875" w:rsidRDefault="00D47875">
      <w:pPr>
        <w:pStyle w:val="ConsPlusNormal"/>
        <w:jc w:val="center"/>
      </w:pPr>
    </w:p>
    <w:p w:rsidR="00D47875" w:rsidRDefault="00D47875">
      <w:pPr>
        <w:pStyle w:val="ConsPlusNormal"/>
        <w:jc w:val="center"/>
      </w:pPr>
    </w:p>
    <w:p w:rsidR="00D47875" w:rsidRDefault="00D47875">
      <w:pPr>
        <w:pStyle w:val="ConsPlusNormal"/>
        <w:ind w:firstLine="540"/>
        <w:jc w:val="both"/>
      </w:pPr>
    </w:p>
    <w:p w:rsidR="00D47875" w:rsidRDefault="00D47875">
      <w:pPr>
        <w:pStyle w:val="ConsPlusNormal"/>
        <w:ind w:firstLine="540"/>
        <w:jc w:val="both"/>
      </w:pPr>
    </w:p>
    <w:p w:rsidR="00D47875" w:rsidRDefault="00D47875">
      <w:pPr>
        <w:pStyle w:val="ConsPlusNormal"/>
        <w:ind w:firstLine="540"/>
        <w:jc w:val="both"/>
      </w:pPr>
    </w:p>
    <w:p w:rsidR="00D47875" w:rsidRPr="00D47875" w:rsidRDefault="00D47875">
      <w:pPr>
        <w:pStyle w:val="ConsPlusNormal"/>
        <w:jc w:val="right"/>
        <w:outlineLvl w:val="0"/>
        <w:rPr>
          <w:rFonts w:ascii="Times New Roman" w:hAnsi="Times New Roman" w:cs="Times New Roman"/>
          <w:sz w:val="24"/>
          <w:szCs w:val="24"/>
        </w:rPr>
      </w:pPr>
      <w:r w:rsidRPr="00D47875">
        <w:rPr>
          <w:rFonts w:ascii="Times New Roman" w:hAnsi="Times New Roman" w:cs="Times New Roman"/>
          <w:sz w:val="24"/>
          <w:szCs w:val="24"/>
        </w:rPr>
        <w:t>Принят</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Решением Совета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Евразийской экономической комиссии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от 9 октября 2013 г. N 67</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0" w:name="P31"/>
      <w:bookmarkEnd w:id="0"/>
      <w:r w:rsidRPr="00D47875">
        <w:rPr>
          <w:rFonts w:ascii="Times New Roman" w:hAnsi="Times New Roman" w:cs="Times New Roman"/>
          <w:sz w:val="24"/>
          <w:szCs w:val="24"/>
        </w:rPr>
        <w:t>ТЕХНИЧЕСКИЙ РЕГЛАМЕНТ ТАМОЖЕННОГО СОЮЗА</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 БЕЗОПАСНОСТИ МОЛОКА И МОЛОЧНОЙ ПРОДУКЦИИ</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Настоящий технический регламент разработан в соответствии с </w:t>
      </w:r>
      <w:hyperlink r:id="rId5" w:history="1">
        <w:r w:rsidRPr="00D47875">
          <w:rPr>
            <w:rFonts w:ascii="Times New Roman" w:hAnsi="Times New Roman" w:cs="Times New Roman"/>
            <w:color w:val="0000FF"/>
            <w:sz w:val="24"/>
            <w:szCs w:val="24"/>
          </w:rPr>
          <w:t>Соглашением</w:t>
        </w:r>
      </w:hyperlink>
      <w:r w:rsidRPr="00D47875">
        <w:rPr>
          <w:rFonts w:ascii="Times New Roman" w:hAnsi="Times New Roman" w:cs="Times New Roman"/>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молоку и молочной продукции, выпускаемых в обращение на таможенной территории </w:t>
      </w:r>
      <w:r w:rsidRPr="00D47875">
        <w:rPr>
          <w:rFonts w:ascii="Times New Roman" w:hAnsi="Times New Roman" w:cs="Times New Roman"/>
          <w:sz w:val="24"/>
          <w:szCs w:val="24"/>
        </w:rPr>
        <w:lastRenderedPageBreak/>
        <w:t>Таможенного союза, к процессам их производства, хранения, перевозки, реализации и утилизации, а также требования к маркировке и упаковке молока и молочной продукции для обеспечения их свободного перемещения.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случае если в отношении молока и молочной продукции приняты иные технические регламенты Таможенного союза, устанавливающие требования безопасности к молоку и молочной продукции, к процессам их производства, хранения, перевозки, реализации и утилизации, а также требования к их маркировке и упаковке, то молоко и молочная продукция, требования к процессам их производства, хранения, перевозки, реализации и утилизации, а также требования к их маркировке и упаковке должны соответствовать требованиям всех технических регламентов Таможенного союза, действие которых на них распространяется.</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I. Область применения</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молока и молочной продукции относительно их назначения и безопасности, и распространяется на молоко и молочную продукцию, выпускаемые в обращение на таможенной территории Таможенного союза, процессы их производства, хранения, перевозки, реализации и утилизации.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 Настоящий технический регламент распространяется на молоко и молочную продукцию, выпускаемые в обращение на таможенной территории Таможенного союза и используемые в пищевых целях, включая: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сырое молоко - сырье, обезжиренное молоко (сырое и термически обработанное) - сырье, сливки (сырые и термически обработанные) - сырье;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молочную продукцию, в том числе: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молочные составные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молокосодержащие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побочные продукты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продукцию детского питания на молочной основе для детей раннего возраста (от 0 до 3 лет), дошкольного возраста (от 3 до 6 лет), школьного возраста (от 6 лет и старше),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процессы производства, хранения, перевозки, реализации и утилизации молока и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функциональные компоненты, необходимые для производства продуктов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3. Действие настоящего технического регламента не распространяется на следующую продукцию:</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продукты, изготовленные на основе молока и молочной продукции, предназначенные для использования в специализированном питании (за исключением молока и молочной продукции для детского питания);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кулинарные и кондитерские изделия, пищевые и биологически активные добавки, лекарственные средства, корма для животных, непищевые товары, изготовленные с использованием или на основе молока и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в) молоко и молочная продукция, полученные гражданами в домашних условиях и (или) в личных подсобных хозяйствах, а также процессы производства, хранения, перевозки и утилизации молока и молочной продукции, предназначенные только для </w:t>
      </w:r>
      <w:r w:rsidRPr="00D47875">
        <w:rPr>
          <w:rFonts w:ascii="Times New Roman" w:hAnsi="Times New Roman" w:cs="Times New Roman"/>
          <w:sz w:val="24"/>
          <w:szCs w:val="24"/>
        </w:rPr>
        <w:lastRenderedPageBreak/>
        <w:t>личного потребления и не предназначенные для выпуска в обращение на таможенной территории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4.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молока и молочной продукции, дополняющие требования технического </w:t>
      </w:r>
      <w:hyperlink r:id="rId6"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"Пищевая продукция в части ее маркировки" (ТР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w:t>
      </w:r>
      <w:hyperlink r:id="rId7"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bookmarkStart w:id="1" w:name="P60"/>
      <w:bookmarkEnd w:id="1"/>
      <w:r w:rsidRPr="00D47875">
        <w:rPr>
          <w:rFonts w:ascii="Times New Roman" w:hAnsi="Times New Roman" w:cs="Times New Roman"/>
          <w:sz w:val="24"/>
          <w:szCs w:val="24"/>
        </w:rPr>
        <w:t>II. Основные понятия</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 Для целей применения настоящего технического регламента используются понятия, установленные техническим </w:t>
      </w:r>
      <w:hyperlink r:id="rId8" w:history="1">
        <w:r w:rsidRPr="00D47875">
          <w:rPr>
            <w:rFonts w:ascii="Times New Roman" w:hAnsi="Times New Roman" w:cs="Times New Roman"/>
            <w:color w:val="0000FF"/>
            <w:sz w:val="24"/>
            <w:szCs w:val="24"/>
          </w:rPr>
          <w:t>регламентом</w:t>
        </w:r>
      </w:hyperlink>
      <w:r w:rsidRPr="00D47875">
        <w:rPr>
          <w:rFonts w:ascii="Times New Roman" w:hAnsi="Times New Roman" w:cs="Times New Roman"/>
          <w:sz w:val="24"/>
          <w:szCs w:val="24"/>
        </w:rPr>
        <w:t xml:space="preserve"> Таможенного союза "О безопасности пищевой продукции" (ТР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w:t>
      </w:r>
      <w:hyperlink r:id="rId9" w:history="1">
        <w:r w:rsidRPr="00D47875">
          <w:rPr>
            <w:rFonts w:ascii="Times New Roman" w:hAnsi="Times New Roman" w:cs="Times New Roman"/>
            <w:color w:val="0000FF"/>
            <w:sz w:val="24"/>
            <w:szCs w:val="24"/>
          </w:rPr>
          <w:t>регламентом</w:t>
        </w:r>
      </w:hyperlink>
      <w:r w:rsidRPr="00D47875">
        <w:rPr>
          <w:rFonts w:ascii="Times New Roman" w:hAnsi="Times New Roman" w:cs="Times New Roman"/>
          <w:sz w:val="24"/>
          <w:szCs w:val="24"/>
        </w:rPr>
        <w:t xml:space="preserve"> Таможенного союза "Пищевая продукция в части ее маркировки" (ТР ТС 022/2011), а также следующие понятия и их определения: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"айран" - кисломолочный продукт, произведенный путем смешанного (молочнокислого и спиртового) брожения с использованием заквасочных микроорганизмов (термофильных молочнокислых стрептококков, болгарской молочнокислой палочки) и дрожжей с добавлением воды, поваренной соли или без их добавления;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"альбумин" - продукт переработки молока, произведенный из молочной сыворотки и представляющий собой концентрат сывороточных белков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"ацидофилин" - кисломолочный продукт, произведенный с использованием в равных соотношениях заквасочных микроорганизмов (ацидофильной молочнокислой палочки, лактококков и закваски, приготовленной на кефирных грибках);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"варенец" - кисломолочный продукт, произведенный путем сквашивания молока и (или) молочных продуктов, предварительно стерилизованных или подвергнутых иной термической обработке при температуре 97 °C </w:t>
      </w:r>
      <w:r w:rsidRPr="00D47875">
        <w:rPr>
          <w:rFonts w:ascii="Times New Roman" w:hAnsi="Times New Roman" w:cs="Times New Roman"/>
          <w:position w:val="-4"/>
          <w:sz w:val="24"/>
          <w:szCs w:val="24"/>
        </w:rPr>
        <w:pict>
          <v:shape id="_x0000_i1025" style="width:12.1pt;height:13.25pt" coordsize="" o:spt="100" adj="0,,0" path="" filled="f" stroked="f">
            <v:stroke joinstyle="miter"/>
            <v:imagedata r:id="rId10" o:title="base_1_153289_150"/>
            <v:formulas/>
            <v:path o:connecttype="segments"/>
          </v:shape>
        </w:pict>
      </w:r>
      <w:r w:rsidRPr="00D47875">
        <w:rPr>
          <w:rFonts w:ascii="Times New Roman" w:hAnsi="Times New Roman" w:cs="Times New Roman"/>
          <w:sz w:val="24"/>
          <w:szCs w:val="24"/>
        </w:rPr>
        <w:t xml:space="preserve"> 2 °C с использованием заквасочных микроорганизмов (термофильных молочнокислых стрептококков) до достижения характерных органолептических свойств;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"восстановленное молоко" - молочный продукт, расфасованный в потребительскую тару, или сырье для производства продуктов переработки молока, кроме питьевого молока, произведенные из концентрированных, или сгущенных, или сухих молочных продуктов и воды;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"вторичное молочное сырье" - побочный продукт переработки молока, молочный продукт, молочный составной продукт, молокосодержащий продукт с частично утраченными идентификационными признаками или потребительскими свойствами (в том числе продукты, отозванные в пределах их сроков годности, соответствующие предъявляемым к продовольственному сырью требованиям безопасности), предназначенные для использования после переработки;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"закваски для производства продуктов переработки молока" - специально подобранные и используемые для производства продуктов переработки молока непатогенные, нетоксигенные микроорганизмы и (или) ассоциации микроорганизмов (преимущественно молочнокислых);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"зерненый творог" - молочный продукт или молочный составной продукт, произведенный из творожного зерна с добавлением или без добавления сливок, поваренной соли и других немолочных компонентов, вводимых не в целях замены составных частей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"йогурт" - кисломолочный продукт с повышенным содержанием сухих обезжиренных веществ молока, произведенный с использованием заквасочных микроорганизмов (термофильных молочнокислых стрептококков и болгарской молочнокислой палочки);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"казеин" - продукт переработки молока, произведенный из обезжиренного молока и представляющий собой основную фракцию белка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"казеинат" - продукт переработки молока, произведенный из казеина путем обработки растворами гидроокисей щелочных металлов или их солей и сушки;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"кисломолочное мороженое" - мороженое (молочный продукт или молочный составной продукт), в котором массовая доля молочного жира составляет не более 7,5 процента, произведенное с использованием заквасочных микроорганизмов или кисломолочных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"кисломолочный продукт" - молочный продукт или молочный составной продукт, который произведен способом, приводящим к снижению показателя активной кислотности (pH), повышению показателя кислотности и коагуляции молочного белка, сквашивания молока, и (или) молочных продуктов, и (или) их смесей с немолочными компонентами, которые вводятся не в целях замены составных частей молока (до или после сквашивания), или без добавления указанных компонентов с использованием заквасочных микроорганизмов и содержат живые заквасочные микроорганизмы в количестве, установленном в </w:t>
      </w:r>
      <w:hyperlink w:anchor="P520" w:history="1">
        <w:r w:rsidRPr="00D47875">
          <w:rPr>
            <w:rFonts w:ascii="Times New Roman" w:hAnsi="Times New Roman" w:cs="Times New Roman"/>
            <w:color w:val="0000FF"/>
            <w:sz w:val="24"/>
            <w:szCs w:val="24"/>
          </w:rPr>
          <w:t>приложении N 1</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"кислосливочная масляная паста" - масляная паста, произведенная из пастеризованных сливок с использованием молочнокислых микроорганизмов;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"кислосливочное масло" - сливочное масло, произведенное из пастеризованных сливок с использованием молочнокислых микроорганизмов;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"концентрат сывороточных белков" - сывороточные белки, полученные из молочной сыворотки путем концентрирования или ультрафильтрации;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"концентрированное или сгущенное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"концентрированное или сгущенное цельное молоко" - концентрированный или сгущенный молочный продукт, в котором массовая доля сухих веществ молока составляет не менее 25 процентов, массовая доля молочного белка в сухих обезжиренных веществах молока - не менее 34 процентов и массовая доля молочного жира - не менее 7,5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"концентрированное или сгущенное частично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более 1,5, но менее 7,5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"кумыс" - кисломолочный продукт, произведенный путем смешанного (молочнокислого и спиртового) брожения кобыльего молока с использованием заквасочных микроорганизмов (болгарской и ацидофильной молочнокислых палочек) и дрожжей;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"кумысный продукт" - кисломолочный продукт, произведенный из коровьего молока в соответствии с технологией производства кумыса;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"лактулоза" - продукт переработки лактозы, произведенный из лактозосодержащего молочного сырья путем изомеризации лактозы;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"масло из коровьего молока" - молочный продукт или молочный составной продукт на эмульсионной жировой основе, преобладающей составной частью которой является молочный жир, который произведен из коровьего молока, молочных продуктов и (или) побочных продуктов переработки молока путем отделения от них жировой фазы и равномерного распределения в ней молочной плазмы;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"масляная паста" - молочный продукт или молочный составной продукт на эмульсионной жировой основе, в котором массовая доля жира составляет от 39 до 49 процентов включительно и который произведен из коровьего молока, молочных продуктов и (или) побочных продуктов переработки молока путем использования стабилизаторов с добавлением или без добавления немолочных компонентов не в целях замены составных частей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"мечниковская простокваша" - кисломолочный продукт, произведенный с использованием заквасочных микроорганизмов (термофильных молочнокислых стрептококков и болгарской молочнокислой палочки);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"молоко"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"молокосодержащий продукт" - пищевой продукт,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предусматривающей возможность замещения молочного жира в количестве не 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"молочная плазма" - коллоидная система белков молока, молочного сахара (лактозы), минеральных веществ, ферментов и витаминов в водной фазе;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"молочная продукция" - продукты переработки молока, включающие в себя молочный продукт, молочный составной продукт, молокосодержащий продукт, побочный продукт переработки молока,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"молочная сыворотка подсырная, творожная или казеиновая" - побочный продукт переработки молока, полученный при производстве сыра (подсырная сыворотка), творога (творожная сыворотка) или казеина (казеиновая сыворотка);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"молочное мороженое" - мороженое (молочный продукт или молочный составной продукт), в котором массовая доля молочного жира составляет не более 7,5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 пищевая продукция для детского питания, произведенная из различных видов крупы и (или) муки, молока и (или) молочных продуктов, и (или) молокосодержащих продуктов с добавлением или без добавления немолочных компонентов, с массовой долей сухих веществ молока в сухих веществах готового к употреблению продукта не менее 15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"молочные напитки для питания детей раннего возраста" - молочная продукция для </w:t>
      </w:r>
      <w:r w:rsidRPr="00D47875">
        <w:rPr>
          <w:rFonts w:ascii="Times New Roman" w:hAnsi="Times New Roman" w:cs="Times New Roman"/>
          <w:sz w:val="24"/>
          <w:szCs w:val="24"/>
        </w:rPr>
        <w:lastRenderedPageBreak/>
        <w:t>питания детей раннего возраста, готовая к употреблению, произведенная из сырого молока и (или) молочных продуктов с добавлением или без добавления немолочных компонентов с последующей термической обработкой, как минимум пастеризацией, и отвечающая физиологическим потребностям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"молочные консервы", "молочные составные консервы", "молокосодержащие консервы" - сухие или концентрированные (сгущенные), упакованные в тару молочные, молочные составные, молокосодержащие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"молочный жир" - молочный продукт, в котором массовая доля молочного жира составляет не менее 99,8 процента, который имеет нейтральные вкус и запах и производится из молока и (или) молочных продуктов путем удаления молочной плазмы;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"молочный напиток" - молочный или молочный составной продукт, произведенный из молока и (или) составных частей молока, и (или) молочных продуктов, в том числе из концентрированных и (или) сгущенных, и (или) сухих молочных продуктов и воды, с добавлением или без добавления других молочных продуктов или немолочных компонентов не в целях замены составных частей молока, с массовой долей молочного белка не менее 2,6 процента и с массовой долей сухих обезжиренных веществ молока не менее 7,4 процента (для молочного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"молочный продукт" - пищевой продукт, который произведен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без использования немолочного жира и немолочного белка и в составе которого могут содержаться функционально необходимые для переработки молока компоненты;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"молочный сахар" - продукт переработки молока, произведенный из молочной сыворотки или ультрафильтрата молочной сыворотки путем концентрирования, кристаллизации и сушки лактозы;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"молочный составной продукт" - пищевой продукт, произведенный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и немолочных компонентов (за исключением жиров немолочного происхождения, вводимых в состав как самостоятельный ингредиент (не распространяется на молочную продукцию для питания детей раннего возраста, при производстве которой используются жиры немолочного происхождения)), которые добавляются не в целях замены составных частей молока. При этом в готовом продукте составных частей молока должно быть более 50 процентов, в мороженом и сладких продуктах переработки молока - более 40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"мороженое закаленное" мороженое, подвергнутое замораживанию до температуры не выше минус 18 °C после обработки во фризере и сохраняющее указанную температуру при его хранении, перевозке и реализации;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"мороженое мягкое" - мороженое, которое имеет температуру от минус 5 °C до минус 7 °C и реализуется потребителям непосредственно после обработки во фризере;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"мороженое с заменителем молочного жира" - мороженое (молокосодержащий продукт) с массовой долей жира не более 12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"мороженое" - взбитые, замороженные и потребляемые в замороженном виде сладкие молочные продукты, молочные составные продукты, молокосодержащие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"национальный молочный продукт" - молочный продукт, имеющий наименование, исторически сложившееся на территории государства - члена Таможенного союза и Единого экономического пространства, определяемое особенностями технологии его производства, сырьем, составом используемой при его производстве закваски и (или) наименованием географического объекта (места распространения соответствующего </w:t>
      </w:r>
      <w:r w:rsidRPr="00D47875">
        <w:rPr>
          <w:rFonts w:ascii="Times New Roman" w:hAnsi="Times New Roman" w:cs="Times New Roman"/>
          <w:sz w:val="24"/>
          <w:szCs w:val="24"/>
        </w:rPr>
        <w:lastRenderedPageBreak/>
        <w:t>молочного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"немолочные компоненты" - пищевые продукты, которые добавляются к продуктам переработки молока, или пищевые добавки, или витамины, или микро- и макроэлементы, или белки, или жиры, или углеводы немолочного происхождения;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"нормализованное молоко" - сырье для производства продуктов переработки молока, в котором массовые доли молочного жира и молочного белка и (или) сухих обезжиренных веществ молока либо их соотношения приведены в соответствие с показателями стандарта или технического документа изготовителя, в соответствии с которым производится продукт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"обезжиренное молоко" - сырье для производства продуктов переработки молока с массовой долей молочного жира менее 0,5 процента, полученное в результате отделения молочного жира от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"обогащенное молоко" - сырье или питьевое молоко, в которое для повышения пищевой ценности продукта по сравнению с естественным (исходным) содержанием введены дополнительно, отдельно или в комплексе молочный белок, витамины, микро- и макроэлементы, пищевые волокна, полиненасыщенные жирные кислоты, фосфолипиды, пребиотики;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"пастеризованное, стерилизованное, ультрапастеризованное, ультравысокотемпературно-обработанное молоко" - молоко, подвергнутое термической обработке в целях соблюдения установленных требований настоящего технического регламента к микробиологическим показателям безопасности;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"пахта" - побочный продукт переработки молока, полученный при производстве масла из коровьего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"питьевое молоко" - молоко цельное, обезжиренное, нормализованное, обогащенное - молочный продукт с массовой долей молочного жира менее 10 процентов, подвергнутый термической обработке, как минимум пастеризации, без добавления сухих молочных продуктов и воды, расфасованный в потребительскую тару;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"питьевые сливки" - сливки, подвергнутые термической обработке, как минимум пастеризации, и расфасованные в потребительскую тару;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"плавленый сыр" - молочный продукт или молочный составной продукт, произведенный из сыра и (или) творога с использованием молочных продуктов и (или) побочных продуктов переработки молока, эмульгирующих солей или структурообразователей путем измельчения, перемешивания, плавления и эмульгирования смеси для плавления с добавлением или без добавления немолочных компонентов, вводимых не в целях замены составных частей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"плавленый сырный продукт" - молокосодержащий продукт, произведенный в соответствии с технологией производства плавленого сыра;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"пломбир" - мороженое (молочный продукт или молочный составной продукт), в котором массовая доля молочного жира составляет не менее 12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"побочный продукт переработки молока" - сопутствующий продукт, полученный в процессе производства продуктов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"подсырная масляная паста" - масляная паста, произведенная из сливок, получаемых сепарированием подсырной сыворотки;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безлактозный" - продукт переработки молока, в котором содержание лактозы составляет не более 0,1 г на 1 л готового к употреблению продукта, в котором лактоза гидролизована или удалена;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взбитый" - продукт переработки молока, произведенный путем взбивания;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восстановленный" - продукт переработки молока (кроме питьевого молока), произведенный из концентрированного (сгущенного) или сухого продукта переработки молока и воды с добавлением или без добавления других молочных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"продукт переработки молока концентрированный с сахаром" - продукт переработки молока концентрированный, произведенный с добавлением сахарозы и (или) других видов сахаров;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концентрированный, сгущенный, выпаренный или вымороженный" - продукт переработки молока, произведенный путем частичного удаления из него воды до достижения массовой доли сухих веществ не менее 20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низколактозный" - продукт переработки молока, в котором лактоза частично гидролизована или удалена;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нормализованный" - продукт переработки молока, в котором показатели массовых долей молочного жира и молочного белка и (или) сухих обезжиренных веществ молока либо их соотношения приведены в соответствие с показателями, установленными документами на соответствующий продукт;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обезжиренный" - продукт переработки молока, произведенный из обезжиренного молока, и (или) пахты, и (или) сыворотки, и (или) произведенных на их основе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обогащенный" - продукт переработки молока с добавлением таких веществ, как молочный белок, витамины, микро- и макроэлементы, пищевые волокна, полиненасыщенные жирные кислоты, фосфолипиды, пробиотические микроорганизмы, пребиотики отдельно или в комплексе;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рекомбинированный" - продукт переработки молока, произведенный из продуктов переработки молока и (или) их отдельных составных частей и воды;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сублимированный" - продукт переработки молока, произведенный путем удаления воды из замороженного продукта переработки молока до достижения массовой доли сухих веществ не менее 95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сухой" - продукт переработки молока, произведенный путем частичного удаления из него воды до достижения массовой доли сухих веществ не менее 90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 переработки молока термизированный, пастеризованный, стерилизованный, ультрапастеризованный или ультравысокотемпературно-обработанный" - продукт переработки молока, подвергнутый термической обработке и соответствующий требованиям настоящего технического регламента, установленным к допустимому уровню содержания микроорганизмов в таком продукте;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"продукты на основе частичных гидролизатов белка" - молочная продукция для детского питания, произведенная из белков молока сельскохозяйственных животных, подвергнутых частичному гидролизу;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"продукты переработки молока на основе полных или частичных гидролизатов белка" - молочная продукция, произведенная из белка коровьего молока, подвергнутого полному или частичному гидролизу;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"продукция детского питания на молочной основе" - пищевая продукция для детского питания (за исключением сухих и жидких молочных смесей, молочных напитков и молочных каш), произведенная из молока сельскохозяйственных животных с добавлением или без добавления продуктов переработки молока и (или) составных частей молока, а также с добавлением или без добавления немолочных компонентов в количестве не более 50 процентов от общей массы готового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"простокваша" кисломолочный продукт, произведенный с использованием заквасочных микроорганизмов (лактококков и (или) термофильных молочнокислых стрептококков);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"ряженка" - кисломолочный продукт, произведенный путем сквашивания топленого молока с добавлением или без добавления молочных продуктов с использованием заквасочных микроорганизмов (термофильных молочнокислых стрептококков) с </w:t>
      </w:r>
      <w:r w:rsidRPr="00D47875">
        <w:rPr>
          <w:rFonts w:ascii="Times New Roman" w:hAnsi="Times New Roman" w:cs="Times New Roman"/>
          <w:sz w:val="24"/>
          <w:szCs w:val="24"/>
        </w:rPr>
        <w:lastRenderedPageBreak/>
        <w:t>добавлением или без добавления болгарской молочнокислой палочки;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"сгущенное с сахаром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не более 1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"сгущенное с сахаром цельное молоко" - концентрированный или сгущенный молочный продукт с сахаром, в котором массовая доля сухих веществ молока составляет не менее 28,5 процента, массовая доля молочного белка в сухих обезжиренных веществах молока - не менее 34 процентов и массовая доля молочного жира - не менее 8,5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"сгущенное с сахаром частично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более 1, но менее 8,5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"сгущенные с сахаром сливки" - концентрированный или сгущенный молочный продукт с сахаром, в котором массовая доля сухих веществ молока составляет не менее 37 процентов, массовая доля молочного белка в сухих обезжиренных веществах молока - не менее 34 процентов и массовая доля молочного жира - не менее 19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"сквашенный продукт" - молочный продукт или молочный составной продукт, термически обработанный после сквашивания, или молокосодержащий продукт, произведенный в соответствии с технологией производства кисломолочного продукта, с сохранением вида и состава микрофлоры закваски, определяющий вид соответствующего кисломолочного продукта и имеющий сходные с ним органолептические и физико-химические свойства;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"сладкосливочная масляная паста" масляная паста, произведенная из пастеризованных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"сладкосливочное масло" - сливочное масло, произведенное из пастеризованных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"сливки сухие"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42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"сливки" - молочный продукт (сырье), который произведен из молока и (или) молочных продуктов, представляет собой эмульсию молочного жира и молочной плазмы и в котором массовая доля молочного жира составляет не менее 10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"сливочное масло" - масло из коровьего молока, в котором массовая доля жира составляет не менее 50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"сливочное мороженое" - мороженое (молочный продукт или молочный составной продукт), в котором массовая доля молочного жира составляет от 8 процентов до 11,5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"сливочное подсырное масло" - сливочное масло, произведенное из сливок, получаемых сепарированием подсырной сыворотки;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"сливочно-растительная топленая смесь" - молокосодержащий продукт, в котором массовая доля общего жира составляет не менее 99 процентов и который произведен из сливочно-растительного спреда путем вытапливания жировой фазы или с использованием других технологических приемов;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"сливочно-растительный спред" - молокосодержащий продукт на эмульсионной жировой основе, в котором массовая доля общего жира составляет от 39 до 95 процентов и массовая доля молочного жира в жировой фазе - от 50 до 95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"сливочный продукт" - молочный продукт или молочный составной продукт с массовой долей жира более 10 процентов, изготовленный преимущественно из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"смесь для мороженого жидкая" - жидкий молочный продукт, молочный составной </w:t>
      </w:r>
      <w:r w:rsidRPr="00D47875">
        <w:rPr>
          <w:rFonts w:ascii="Times New Roman" w:hAnsi="Times New Roman" w:cs="Times New Roman"/>
          <w:sz w:val="24"/>
          <w:szCs w:val="24"/>
        </w:rPr>
        <w:lastRenderedPageBreak/>
        <w:t>продукт или молокосодержащий продукт, содержащие все компоненты, необходимые для производства мороженого;</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"смесь для мороженого сухая" - сухой молочный продукт, сухой молочный составной продукт или сухой молокосодержащий продукт, произведенные путем высушивания жидкой смеси для мороженого или смешивания необходимых сухих компонентов и предназначенные для производства мороженого после восстановления водой, молоком, сливками и (или) соком;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"сметана" - кисломолочный продукт, произведенный путем сквашивания сливок с добавлением или без добавления молочных продуктов с использованием заквасочных микроорганизмов (лактококков или смеси лактококков и термофильных молочнокислых стрептококков), в котором массовая доля молочного жира составляет не менее 10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"составные части молока" - сухие вещества (молочный жир, молочный белок, молочный сахар (лактоза), ферменты, витамины, минеральные вещества), вода;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"сухие кисломолочные смеси для питания детей раннего возраста" - молочная продукция для питания детей раннего возраста, произведенная в соответствии с технологией производства кисломолочных продуктов, приводящей к снижению показателя активной кислотности (pH) и коагуляции белков молока с использованием заквасочных микроорганизмов (без использования органических кислот), с последующим добавлением или без добавления в сухую смесь живых заквасочных микроорганизмов в количестве, установленном в </w:t>
      </w:r>
      <w:hyperlink w:anchor="P916" w:history="1">
        <w:r w:rsidRPr="00D47875">
          <w:rPr>
            <w:rFonts w:ascii="Times New Roman" w:hAnsi="Times New Roman" w:cs="Times New Roman"/>
            <w:color w:val="0000FF"/>
            <w:sz w:val="24"/>
            <w:szCs w:val="24"/>
          </w:rPr>
          <w:t>приложении N 2</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"сухие молочные напитки для питания детей раннего возраста" - молочная продукция для питания детей раннего возраста, произведенная из коровьего молока и (или) молочных продуктов с добавлением или без добавления немолочных компонентов с массовой долей сухих веществ молока в сухих веществах готового продукта не менее 15 процентов и отвечающая физиологическим потребностям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"сухое обезжиренное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"сухое цельное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26 и не более 42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"сухой молочный остаток" - составные части молока, за исключением воды;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"сухой обезжиренный молочный остаток" - составные части молока, за исключением молочного жира и воды;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"сыворотка молочная сухая" - сухой молочный продукт, произведенный путем частичного удаления воды из молочной сыворотки, полученной при изготовлении сыра способом коагуляции белков под воздействием молокосвертывающих ферментных препаратов, а также при изготовлении сыра, казеина и творога способом коагуляции белка в результате образования молочной кислоты или термокислотным способом, до достижения массовой доли сухих веществ не менее 95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"сывороточный белок" - белок молока, остающийся в молочной сыворотке после осаждения казеина;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 плавленый сыр, сырный продукт, плавленый сырный продукт копченые" - сыр, плавленый сыр, сырный продукт, плавленый сырный продукт,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копчения;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"сыр, сырный продукт мягкие, полутвердые, твердые, сверхтвердые" - сыр, сырный продукт,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w:t>
      </w:r>
      <w:r w:rsidRPr="00D47875">
        <w:rPr>
          <w:rFonts w:ascii="Times New Roman" w:hAnsi="Times New Roman" w:cs="Times New Roman"/>
          <w:sz w:val="24"/>
          <w:szCs w:val="24"/>
        </w:rPr>
        <w:lastRenderedPageBreak/>
        <w:t>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 сырный продукт рассольные" - сыр, сырный продукт, созревающие и (или) хранящиеся в растворе солей;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 сырный продукт с плесенью" - сыр, сырный продукт, произведенные с использованием плесневых грибов, находящихся внутри и (или) на поверхности готовых сыра, сырного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 сырный продукт слизневые" - сыр, сырный продукт, произведенные с использованием слизневых микроорганизмов, развивающихся на поверхности готового сыра, сырного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 - молочный продукт или молочный составной продукт, произведенный из молока, молочных продуктов и (или)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молокосвертывающих ферментов, или кислотным, или термокислотным способом с последующим отделением сырной массы от сыворотки, ее формованием, прессованием, с посолкой или без посолки, созреванием или без созревания с добавлением или без добавления немолочных компонентов, вводимых не в целях замены составных частей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"сырный продукт" - молокосодержащий продукт, произведенный в соответствии с технологией производства сыра;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"сырое молоко" - молоко, не подвергавшееся термической обработке при температуре более 40 °C или обработке, в результате которой изменяются его составные части;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"сырое обезжиренное молоко" - обезжиренное молоко, не подвергавшееся термической обработке при температуре более 45 °C, полученное в результате отделения молочного жира от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"сырок" - творожный продукт, который формован, покрыт глазурью из пищевых продуктов или не покрыт этой глазурью, массой не более 150 г;</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"сырые сливки" - сливки, не подвергавшиеся термической обработке при температуре более 45 °C;</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"творог" - кисломолочный продукт, произведенный с использованием заквасочных микроорганизмов (лактококков или смеси лактококков и термофильных молочнокислых стрептококков) и методов кислотной или кислотно-сычужной коагуляции молочного белка с последующим удалением сыворотки путем самопрессования, и (или) прессования, и (или) сепарирования (центрифугирования), и (или) ультрафильтрации с добавлением или без добавления составных частей молока (до или после сквашивания) в целях нормализации молочных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"творожная масса" - молочный продукт или молочный составной продукт, произведенный из творога с добавлением или без добавления сливочного масла, сливок, сгущенного молока с сахаром, сахаров и (или) соли, с добавлением или без добавления немолочных компонентов, вводимых не в целях замены составных частей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"творожный продукт" - молочный продукт, или молочный составной продукт, или молокосодержащий продукт, произведенный из творога и (или) продуктов переработки молока в соответствии с технологией производства творога с добавлением или без добавления молочных продуктов, с добавлением или без добавления немолочных компонентов, в том числе немолочных жиров и (или) немолочных белков (для молокосодержащего продукта), с последующей термической обработкой или без нее;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"творожный сырок" - молочный продукт или молочный составной продукт, произведенный из творожной массы, которая формована, покрыта глазурью из пищевых продуктов или не покрыта этой глазурью, массой не более 150 г;</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"топленое масло" - масло из коровьего молока, в котором массовая доля жира составляет не менее 99 процентов, которое произведено из сливочного масла путем вытапливания жировой фазы и имеет специфические органолептические свойства;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"топленое молоко" - сырье или питьевое молоко, подвергнутое термической обработке при температуре от 85 °C до 99 °C с выдержкой не менее 3 часов до достижения специфических органолептических свойств;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"ферментные препараты для производства продуктов переработки молока" - белковые вещества, необходимые для осуществления биохимических процессов, происходящих при производстве продуктов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"функционально необходимые компоненты при производстве продуктов переработки молока" - закваски для производства продуктов переработки молока, кефирные грибки, пробиотические микроорганизмы (пробиотики), пребиотики, ферментные препараты, которые вводятся при производстве продуктов переработки молока и без которых невозможно производство соответствующего продукта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"цельное молоко" - сырье для производства продуктов переработки молока, в котором составные части не подвергались воздействию посредством их регулирования;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"частично обезжиренное сухое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более 1,5 процента, но менее 26 процентов.</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III. Идентификация молока и молочной продукции</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6. Идентификация молока и молочной продукции осуществляется по следующим правилам: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а) для целей отнесения молока и молочной продукции к объектам технического регулирования, в отношении которых применяется настоящий технический регламент, идентификация молока и молочной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по наименованию путем установления соответствия наименований молока и молочной продукции, указанных в составе маркировки или товаросопроводительной документации, с наименованиями молока и молочной продукции, установленными в </w:t>
      </w:r>
      <w:hyperlink w:anchor="P60" w:history="1">
        <w:r w:rsidRPr="00D47875">
          <w:rPr>
            <w:rFonts w:ascii="Times New Roman" w:hAnsi="Times New Roman" w:cs="Times New Roman"/>
            <w:color w:val="0000FF"/>
            <w:sz w:val="24"/>
            <w:szCs w:val="24"/>
          </w:rPr>
          <w:t>разделе II</w:t>
        </w:r>
      </w:hyperlink>
      <w:r w:rsidRPr="00D47875">
        <w:rPr>
          <w:rFonts w:ascii="Times New Roman" w:hAnsi="Times New Roman" w:cs="Times New Roman"/>
          <w:sz w:val="24"/>
          <w:szCs w:val="24"/>
        </w:rPr>
        <w:t xml:space="preserve"> настоящего технического регламента, а также в других технических регламентах Таможенного союза, действие которых распространяется на молоко и молочную продукцию;</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в случае если молоко и молочную продукцию невозможно идентифицировать по наименованию, молоко и молочную продукцию идентифицируют визуальным методом путем сравнения внешнего вида молока и молочной продукции с признаками, изложенными в определении такой продукции в настоящем техническом регламенте, а также в других технических регламентах Таможенного союза, действие которых распространяется на молоко и молочную продукцию;</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в) в целях установления соответствия молока и молочной продукции своему наименованию идентификация молока и молочной продукции осуществляется путем сравнения внешнего вида и органолептических показателей с признаками, установленными в </w:t>
      </w:r>
      <w:hyperlink w:anchor="P1275" w:history="1">
        <w:r w:rsidRPr="00D47875">
          <w:rPr>
            <w:rFonts w:ascii="Times New Roman" w:hAnsi="Times New Roman" w:cs="Times New Roman"/>
            <w:color w:val="0000FF"/>
            <w:sz w:val="24"/>
            <w:szCs w:val="24"/>
          </w:rPr>
          <w:t>приложении N 3</w:t>
        </w:r>
      </w:hyperlink>
      <w:r w:rsidRPr="00D47875">
        <w:rPr>
          <w:rFonts w:ascii="Times New Roman" w:hAnsi="Times New Roman" w:cs="Times New Roman"/>
          <w:sz w:val="24"/>
          <w:szCs w:val="24"/>
        </w:rPr>
        <w:t xml:space="preserve"> к настоящему техническому регламенту или определенными стандартами, в результате применения которых на добровольной основе обеспечивается соблюдение требований настоящего технического регламента, установленными </w:t>
      </w:r>
      <w:hyperlink r:id="rId11" w:history="1">
        <w:r w:rsidRPr="00D47875">
          <w:rPr>
            <w:rFonts w:ascii="Times New Roman" w:hAnsi="Times New Roman" w:cs="Times New Roman"/>
            <w:color w:val="0000FF"/>
            <w:sz w:val="24"/>
            <w:szCs w:val="24"/>
          </w:rPr>
          <w:t>перечнями</w:t>
        </w:r>
      </w:hyperlink>
      <w:r w:rsidRPr="00D47875">
        <w:rPr>
          <w:rFonts w:ascii="Times New Roman" w:hAnsi="Times New Roman" w:cs="Times New Roman"/>
          <w:sz w:val="24"/>
          <w:szCs w:val="24"/>
        </w:rPr>
        <w:t xml:space="preserve"> стандартов, применяемых для целей оценки (подтверждения) соответствия настоящему техническому регламенту, или с признаками, определенными технической документацией, в соответствии с которой изготовлены молоко и молочная продукция;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г) в случае если молоко и молочную продукцию невозможно идентифицировать по наименованию, визуальным методом или органолептическим методом, идентификацию </w:t>
      </w:r>
      <w:r w:rsidRPr="00D47875">
        <w:rPr>
          <w:rFonts w:ascii="Times New Roman" w:hAnsi="Times New Roman" w:cs="Times New Roman"/>
          <w:sz w:val="24"/>
          <w:szCs w:val="24"/>
        </w:rPr>
        <w:lastRenderedPageBreak/>
        <w:t>проводят аналитическим методом путем проверки соответствия физико-химических и (или) микробиологических показателей молока и молочной продукции признакам, установленным в настоящем техническом регламенте, определенной технической документации, в соответствии с которой изготовлены молоко и молочная продукция, а также в других технических регламентах Таможенного союза, действие которых распространяется на молоко и молочную продукцию.</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IV. Правила обращения молока и молочной продукции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 рынке государств - членов Таможенного союза и Единого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экономического пространства</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 Молоко и молочная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 Молоко и молочная продукция, соответствующие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 прошедшие процедуру оценки (подтверждения) соответствия, должны иметь маркировку единым знаком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9. Государства-члены обеспечивают обращение на рынке государств-членов молока и молочной продукции, соответствующих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 на территории государства-члена без предъявления дополнительных по отношению к содержащимся в настоящем техническом регламенте требований и без проведения дополнительных процедур оценки (подтверждения) соответствия.</w:t>
      </w:r>
    </w:p>
    <w:p w:rsidR="00D47875" w:rsidRPr="00D47875" w:rsidRDefault="00D47875">
      <w:pPr>
        <w:pStyle w:val="ConsPlusNormal"/>
        <w:ind w:firstLine="540"/>
        <w:jc w:val="both"/>
        <w:rPr>
          <w:rFonts w:ascii="Times New Roman" w:hAnsi="Times New Roman" w:cs="Times New Roman"/>
          <w:sz w:val="24"/>
          <w:szCs w:val="24"/>
        </w:rPr>
      </w:pPr>
      <w:bookmarkStart w:id="2" w:name="P203"/>
      <w:bookmarkEnd w:id="2"/>
      <w:r w:rsidRPr="00D47875">
        <w:rPr>
          <w:rFonts w:ascii="Times New Roman" w:hAnsi="Times New Roman" w:cs="Times New Roman"/>
          <w:sz w:val="24"/>
          <w:szCs w:val="24"/>
        </w:rPr>
        <w:t>10. При реализации физическими лицами на рынках, включая сельскохозяйственные рынки, молока и молочной продукции непромышленного изготовления обязательно доведение до потребителей информации любым удобным способом об их безопасности в ветеринарно-санитарном отношении, об их наименованиях, месте производства (об адресе), дате производства.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 реализации сырого молока на сельскохозяйственных рынках из емкостей специализированных транспортных средств или другой тары, выполненных из материалов, предназначенных для контакта с пищевой продукцией, в тару потребителя продавцы (юридические лица, физические лица, зарегистрированные в качестве индивидуальных предпринимателей, и физические лица) обязаны предъявить потребителям соответствующие документы о проведении ветеринарно-санитарной экспертизы в соответствии с законодательством государства-члена, а также довести до потребителей информацию о необходимости обязательного кипячения сырого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11. При поставках сырого молока, сырого обезжиренного молока, сырых сливок на молокоприемные пункты или на молокоперерабатывающие предприятия продавцы (юридические лица, физические лица, зарегистрированные в качестве индивидуальных предпринимателей, и физические лица) обязаны предъявить ветеринарные сопроводительные документы, выданные уполномоченным органом государства-члена, подтверждающие безопасность сырого молока, сырого обезжиренного молока, сырых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12. Перевозка на таможенной территории Таможенного союза сырого молока, сырого обезжиренного молока, сырых сливок сопровождается ветеринарным сопроводительным документом, выдаваемым уполномоченным органом государства-члена, содержащим сведения о проведении ветеринарно-санитарной экспертизы, </w:t>
      </w:r>
      <w:r w:rsidRPr="00D47875">
        <w:rPr>
          <w:rFonts w:ascii="Times New Roman" w:hAnsi="Times New Roman" w:cs="Times New Roman"/>
          <w:sz w:val="24"/>
          <w:szCs w:val="24"/>
        </w:rPr>
        <w:lastRenderedPageBreak/>
        <w:t>подтверждающие их безопасность.</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Срок действия ветеринарного сопроводительного документа устанавливается в зависимости от результатов проведения ветеринарно-профилактических мероприятий в отношении продуктивных сельскохозяйственных животных по месту производства сырого молока, сырого обезжиренного молока, сырых сливок, но не более 1 месяца с даты выдачи такого документа.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13. Перемещаемая между государствами-членами молочная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Каждая партия молока и молочной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V. Требования безопасности к сырому молоку, сырому</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обезжиренному молоку, сырым сливкам</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14. Для производства продуктов переработки молока не допускается использование сырого молока, полученного в течение первых 7 дней после дня отела животных, в течение 5 дней до дня их запуска (перед отелом), от больных животных и находящихся на карантине животных.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15. Массовая доля сухих обезжиренных веществ в коровьем сыром молоке должна составлять не менее 8,2 процента.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16. Уровни содержания потенциально опасных веществ в сыром молоке, сыром обезжиренном молоке, сырых сливках не должны превышать допустимые уровни, установленные в </w:t>
      </w:r>
      <w:hyperlink r:id="rId12" w:history="1">
        <w:r w:rsidRPr="00D47875">
          <w:rPr>
            <w:rFonts w:ascii="Times New Roman" w:hAnsi="Times New Roman" w:cs="Times New Roman"/>
            <w:color w:val="0000FF"/>
            <w:sz w:val="24"/>
            <w:szCs w:val="24"/>
          </w:rPr>
          <w:t>приложениях N 1</w:t>
        </w:r>
      </w:hyperlink>
      <w:r w:rsidRPr="00D47875">
        <w:rPr>
          <w:rFonts w:ascii="Times New Roman" w:hAnsi="Times New Roman" w:cs="Times New Roman"/>
          <w:sz w:val="24"/>
          <w:szCs w:val="24"/>
        </w:rPr>
        <w:t xml:space="preserve"> - </w:t>
      </w:r>
      <w:hyperlink r:id="rId13" w:history="1">
        <w:r w:rsidRPr="00D47875">
          <w:rPr>
            <w:rFonts w:ascii="Times New Roman" w:hAnsi="Times New Roman" w:cs="Times New Roman"/>
            <w:color w:val="0000FF"/>
            <w:sz w:val="24"/>
            <w:szCs w:val="24"/>
          </w:rPr>
          <w:t>4</w:t>
        </w:r>
      </w:hyperlink>
      <w:r w:rsidRPr="00D47875">
        <w:rPr>
          <w:rFonts w:ascii="Times New Roman" w:hAnsi="Times New Roman" w:cs="Times New Roman"/>
          <w:sz w:val="24"/>
          <w:szCs w:val="24"/>
        </w:rPr>
        <w:t xml:space="preserve"> к техническому регламенту Таможенного союза "О безопасности пищевой продукции" (ТР ТС 021/2011) и в </w:t>
      </w:r>
      <w:hyperlink w:anchor="P1453" w:history="1">
        <w:r w:rsidRPr="00D47875">
          <w:rPr>
            <w:rFonts w:ascii="Times New Roman" w:hAnsi="Times New Roman" w:cs="Times New Roman"/>
            <w:color w:val="0000FF"/>
            <w:sz w:val="24"/>
            <w:szCs w:val="24"/>
          </w:rPr>
          <w:t>приложении N 4</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17. Уровни содержания микроорганизмов и соматических клеток в сыром молоке, сыром обезжиренном молоке, сырых сливках не должны превышать допустимые уровни, установленные в </w:t>
      </w:r>
      <w:hyperlink w:anchor="P1490" w:history="1">
        <w:r w:rsidRPr="00D47875">
          <w:rPr>
            <w:rFonts w:ascii="Times New Roman" w:hAnsi="Times New Roman" w:cs="Times New Roman"/>
            <w:color w:val="0000FF"/>
            <w:sz w:val="24"/>
            <w:szCs w:val="24"/>
          </w:rPr>
          <w:t>приложении N 5</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18. Показатели идентификации сырого молока коровьего, сырого молока других видов сельскохозяйственных животных и сырых сливок из коровьего молока установлены в </w:t>
      </w:r>
      <w:hyperlink w:anchor="P1553" w:history="1">
        <w:r w:rsidRPr="00D47875">
          <w:rPr>
            <w:rFonts w:ascii="Times New Roman" w:hAnsi="Times New Roman" w:cs="Times New Roman"/>
            <w:color w:val="0000FF"/>
            <w:sz w:val="24"/>
            <w:szCs w:val="24"/>
          </w:rPr>
          <w:t>приложениях N 6</w:t>
        </w:r>
      </w:hyperlink>
      <w:r w:rsidRPr="00D47875">
        <w:rPr>
          <w:rFonts w:ascii="Times New Roman" w:hAnsi="Times New Roman" w:cs="Times New Roman"/>
          <w:sz w:val="24"/>
          <w:szCs w:val="24"/>
        </w:rPr>
        <w:t xml:space="preserve"> и </w:t>
      </w:r>
      <w:hyperlink w:anchor="P1661" w:history="1">
        <w:r w:rsidRPr="00D47875">
          <w:rPr>
            <w:rFonts w:ascii="Times New Roman" w:hAnsi="Times New Roman" w:cs="Times New Roman"/>
            <w:color w:val="0000FF"/>
            <w:sz w:val="24"/>
            <w:szCs w:val="24"/>
          </w:rPr>
          <w:t>7</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VI. Требования безопасности при производстве, хранении,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перевозке, реализации и утилизации сырого молока, сырого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обезжиренного молока, сырых сливок</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19. Процессы, применяемые при производстве сырого молока, сырого обезжиренного молока, сырых сливок, включая условия содержания, кормления, доения сельскохозяйственных животных, условия сбора, охлаждения и хранения сырого молока, сырого обезжиренного молока, сырых сливок, должны обеспечивать их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D47875" w:rsidRPr="00D47875" w:rsidRDefault="00D47875">
      <w:pPr>
        <w:pStyle w:val="ConsPlusNormal"/>
        <w:ind w:firstLine="540"/>
        <w:jc w:val="both"/>
        <w:rPr>
          <w:rFonts w:ascii="Times New Roman" w:hAnsi="Times New Roman" w:cs="Times New Roman"/>
          <w:sz w:val="24"/>
          <w:szCs w:val="24"/>
        </w:rPr>
      </w:pPr>
      <w:bookmarkStart w:id="3" w:name="P225"/>
      <w:bookmarkEnd w:id="3"/>
      <w:r w:rsidRPr="00D47875">
        <w:rPr>
          <w:rFonts w:ascii="Times New Roman" w:hAnsi="Times New Roman" w:cs="Times New Roman"/>
          <w:sz w:val="24"/>
          <w:szCs w:val="24"/>
        </w:rPr>
        <w:t xml:space="preserve">20. Сырое молоко после доения сельскохозяйственных животных должно быть очищено и охлаждено до температуры 4 °C </w:t>
      </w:r>
      <w:r w:rsidRPr="00D47875">
        <w:rPr>
          <w:rFonts w:ascii="Times New Roman" w:hAnsi="Times New Roman" w:cs="Times New Roman"/>
          <w:position w:val="-4"/>
          <w:sz w:val="24"/>
          <w:szCs w:val="24"/>
        </w:rPr>
        <w:pict>
          <v:shape id="_x0000_i1026" style="width:12.1pt;height:13.25pt" coordsize="" o:spt="100" adj="0,,0" path="" filled="f" stroked="f">
            <v:stroke joinstyle="miter"/>
            <v:imagedata r:id="rId14" o:title="base_1_153289_151"/>
            <v:formulas/>
            <v:path o:connecttype="segments"/>
          </v:shape>
        </w:pict>
      </w:r>
      <w:r w:rsidRPr="00D47875">
        <w:rPr>
          <w:rFonts w:ascii="Times New Roman" w:hAnsi="Times New Roman" w:cs="Times New Roman"/>
          <w:sz w:val="24"/>
          <w:szCs w:val="24"/>
        </w:rPr>
        <w:t xml:space="preserve"> 2 °C в течение не более 2 ч.</w:t>
      </w:r>
    </w:p>
    <w:p w:rsidR="00D47875" w:rsidRPr="00D47875" w:rsidRDefault="00D47875">
      <w:pPr>
        <w:pStyle w:val="ConsPlusNormal"/>
        <w:ind w:firstLine="540"/>
        <w:jc w:val="both"/>
        <w:rPr>
          <w:rFonts w:ascii="Times New Roman" w:hAnsi="Times New Roman" w:cs="Times New Roman"/>
          <w:sz w:val="24"/>
          <w:szCs w:val="24"/>
        </w:rPr>
      </w:pPr>
      <w:bookmarkStart w:id="4" w:name="P226"/>
      <w:bookmarkEnd w:id="4"/>
      <w:r w:rsidRPr="00D47875">
        <w:rPr>
          <w:rFonts w:ascii="Times New Roman" w:hAnsi="Times New Roman" w:cs="Times New Roman"/>
          <w:sz w:val="24"/>
          <w:szCs w:val="24"/>
        </w:rPr>
        <w:t xml:space="preserve">21. До начала промышленной переработки допускается хранение сырого молока, </w:t>
      </w:r>
      <w:r w:rsidRPr="00D47875">
        <w:rPr>
          <w:rFonts w:ascii="Times New Roman" w:hAnsi="Times New Roman" w:cs="Times New Roman"/>
          <w:sz w:val="24"/>
          <w:szCs w:val="24"/>
        </w:rPr>
        <w:lastRenderedPageBreak/>
        <w:t xml:space="preserve">сырого обезжиренного молока (включая период хранения сырого молока, используемого для сепарирования) при температуре 4 °C </w:t>
      </w:r>
      <w:r w:rsidRPr="00D47875">
        <w:rPr>
          <w:rFonts w:ascii="Times New Roman" w:hAnsi="Times New Roman" w:cs="Times New Roman"/>
          <w:position w:val="-4"/>
          <w:sz w:val="24"/>
          <w:szCs w:val="24"/>
        </w:rPr>
        <w:pict>
          <v:shape id="_x0000_i1027" style="width:12.1pt;height:13.25pt" coordsize="" o:spt="100" adj="0,,0" path="" filled="f" stroked="f">
            <v:stroke joinstyle="miter"/>
            <v:imagedata r:id="rId14" o:title="base_1_153289_152"/>
            <v:formulas/>
            <v:path o:connecttype="segments"/>
          </v:shape>
        </w:pict>
      </w:r>
      <w:r w:rsidRPr="00D47875">
        <w:rPr>
          <w:rFonts w:ascii="Times New Roman" w:hAnsi="Times New Roman" w:cs="Times New Roman"/>
          <w:sz w:val="24"/>
          <w:szCs w:val="24"/>
        </w:rPr>
        <w:t xml:space="preserve"> 2 °C, сырых сливок - при температуре не выше 8 °C не более 36 ч. (включая время перевозки).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продуктов детского питания для детей раннего возраста, при температуре 4 °C </w:t>
      </w:r>
      <w:r w:rsidRPr="00D47875">
        <w:rPr>
          <w:rFonts w:ascii="Times New Roman" w:hAnsi="Times New Roman" w:cs="Times New Roman"/>
          <w:position w:val="-4"/>
          <w:sz w:val="24"/>
          <w:szCs w:val="24"/>
        </w:rPr>
        <w:pict>
          <v:shape id="_x0000_i1028" style="width:12.1pt;height:13.25pt" coordsize="" o:spt="100" adj="0,,0" path="" filled="f" stroked="f">
            <v:stroke joinstyle="miter"/>
            <v:imagedata r:id="rId14" o:title="base_1_153289_153"/>
            <v:formulas/>
            <v:path o:connecttype="segments"/>
          </v:shape>
        </w:pict>
      </w:r>
      <w:r w:rsidRPr="00D47875">
        <w:rPr>
          <w:rFonts w:ascii="Times New Roman" w:hAnsi="Times New Roman" w:cs="Times New Roman"/>
          <w:sz w:val="24"/>
          <w:szCs w:val="24"/>
        </w:rPr>
        <w:t xml:space="preserve"> 2 °C не более 24 ч. (включая время перевозки).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22. Допускается предварительная термическая обработка сырого молока, сырого обезжиренного молока, сырых сливок, в том числе пастеризация, изготовителем в случаях: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кислотности сырого молока, сырого обезжиренного молока от 19 °T до 21 °T, кислотности сырых сливок от 17 °T до 19 °T;</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хранение сырого молока, сырого обезжиренного молока, сырых сливок более 6 ч. без охлаждения;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перевозки сырого молока, сырого обезжиренного молока, сырых сливок, продолжительность которой превышает допустимый период хранения, но не более чем на 25 процентов;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наличия соответствующего предписания уполномоченных органов государств-членов в сфере ветеринарного контроля (надзора).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23. При применении предварительной термической обработки сырого молока, сырого обезжиренного молока, сырых сливок, в том числе пастеризации, режимы термической обработки (температура, период проведения) указываются в товаросопроводительной документации к сырому молоку, сырому обезжиренному молоку, сырым сливкам.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24. Сельскохозяйственные товаропроизводители при производстве сырого молока, сырого обезжиренного молока, сырых сливок должны использовать оборудование и материалы, соответствующие требованиям, предъявляемым к безопасности материалов, контактирующих с пищевой продукцией.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25. 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должна превышать 10 °C.</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Приемка сырого молока, сырого обезжиренного молока, сырых сливок, не соответствующих установленным настоящим пунктом требованиям к их температуре, допускается при условии их немедленной переработки изготовителем продуктов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26. 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контактирующих с пищевой продукцией. Транспортные средства должны обеспечивать поддержание температуры, установленной </w:t>
      </w:r>
      <w:hyperlink w:anchor="P225" w:history="1">
        <w:r w:rsidRPr="00D47875">
          <w:rPr>
            <w:rFonts w:ascii="Times New Roman" w:hAnsi="Times New Roman" w:cs="Times New Roman"/>
            <w:color w:val="0000FF"/>
            <w:sz w:val="24"/>
            <w:szCs w:val="24"/>
          </w:rPr>
          <w:t>пунктами 20</w:t>
        </w:r>
      </w:hyperlink>
      <w:r w:rsidRPr="00D47875">
        <w:rPr>
          <w:rFonts w:ascii="Times New Roman" w:hAnsi="Times New Roman" w:cs="Times New Roman"/>
          <w:sz w:val="24"/>
          <w:szCs w:val="24"/>
        </w:rPr>
        <w:t xml:space="preserve"> и </w:t>
      </w:r>
      <w:hyperlink w:anchor="P226" w:history="1">
        <w:r w:rsidRPr="00D47875">
          <w:rPr>
            <w:rFonts w:ascii="Times New Roman" w:hAnsi="Times New Roman" w:cs="Times New Roman"/>
            <w:color w:val="0000FF"/>
            <w:sz w:val="24"/>
            <w:szCs w:val="24"/>
          </w:rPr>
          <w:t>21</w:t>
        </w:r>
      </w:hyperlink>
      <w:r w:rsidRPr="00D47875">
        <w:rPr>
          <w:rFonts w:ascii="Times New Roman" w:hAnsi="Times New Roman" w:cs="Times New Roman"/>
          <w:sz w:val="24"/>
          <w:szCs w:val="24"/>
        </w:rPr>
        <w:t xml:space="preserve">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27. 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продуктов переработки молока до начала переработки осуществляется в отдельных маркированных емкостях при температуре 4 °C </w:t>
      </w:r>
      <w:r w:rsidRPr="00D47875">
        <w:rPr>
          <w:rFonts w:ascii="Times New Roman" w:hAnsi="Times New Roman" w:cs="Times New Roman"/>
          <w:position w:val="-4"/>
          <w:sz w:val="24"/>
          <w:szCs w:val="24"/>
        </w:rPr>
        <w:pict>
          <v:shape id="_x0000_i1029" style="width:12.1pt;height:13.25pt" coordsize="" o:spt="100" adj="0,,0" path="" filled="f" stroked="f">
            <v:stroke joinstyle="miter"/>
            <v:imagedata r:id="rId14" o:title="base_1_153289_154"/>
            <v:formulas/>
            <v:path o:connecttype="segments"/>
          </v:shape>
        </w:pict>
      </w:r>
      <w:r w:rsidRPr="00D47875">
        <w:rPr>
          <w:rFonts w:ascii="Times New Roman" w:hAnsi="Times New Roman" w:cs="Times New Roman"/>
          <w:sz w:val="24"/>
          <w:szCs w:val="24"/>
        </w:rPr>
        <w:t xml:space="preserve"> 2 °C.</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w:t>
      </w:r>
      <w:hyperlink w:anchor="P203" w:history="1">
        <w:r w:rsidRPr="00D47875">
          <w:rPr>
            <w:rFonts w:ascii="Times New Roman" w:hAnsi="Times New Roman" w:cs="Times New Roman"/>
            <w:color w:val="0000FF"/>
            <w:sz w:val="24"/>
            <w:szCs w:val="24"/>
          </w:rPr>
          <w:t>пункте 10</w:t>
        </w:r>
      </w:hyperlink>
      <w:r w:rsidRPr="00D47875">
        <w:rPr>
          <w:rFonts w:ascii="Times New Roman" w:hAnsi="Times New Roman" w:cs="Times New Roman"/>
          <w:sz w:val="24"/>
          <w:szCs w:val="24"/>
        </w:rPr>
        <w:t xml:space="preserve"> настоящего технического регламента, и требованиям технического </w:t>
      </w:r>
      <w:hyperlink r:id="rId15"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29. Процессы утилизации сырого молока, сырого обезжиренного молока, сырых </w:t>
      </w:r>
      <w:r w:rsidRPr="00D47875">
        <w:rPr>
          <w:rFonts w:ascii="Times New Roman" w:hAnsi="Times New Roman" w:cs="Times New Roman"/>
          <w:sz w:val="24"/>
          <w:szCs w:val="24"/>
        </w:rPr>
        <w:lastRenderedPageBreak/>
        <w:t xml:space="preserve">сливок, а также подвергшихся предварительной термической обработке, в том числе пастеризации, должны соответствовать требованиям технического </w:t>
      </w:r>
      <w:hyperlink r:id="rId16"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VII. Требования безопасности к молочной продукции</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30. Молочная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Молочная продукция должна соответствовать требованиям настоящего технического регламента и других технических регламентов Таможенного союза, действие которых на нее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31. Производство молочной продукции должно осуществляться из сырого молока, и (или) сырого обезжиренного молока, и (или) сырых сливок, соответствующих требованиям безопасности, установленным настоящим техническим регламентом,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Иное продовольственное сырье, используемое для производства молочной продукции, должно соответствовать требованиям технических регламентов Таможенного союза, действие которых на него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32. Уровни содержания в молочной продукции, предназначенной для выпуска в обращение на таможенной территории Таможенного союза, токсичных элементов, потенциально опасных веществ, микотоксинов, антибиотиков, пестицидов, радионуклидов, микроорганизмов и значения показателей окислительной порчи не должны превышать уровней, установленных в </w:t>
      </w:r>
      <w:hyperlink r:id="rId17" w:history="1">
        <w:r w:rsidRPr="00D47875">
          <w:rPr>
            <w:rFonts w:ascii="Times New Roman" w:hAnsi="Times New Roman" w:cs="Times New Roman"/>
            <w:color w:val="0000FF"/>
            <w:sz w:val="24"/>
            <w:szCs w:val="24"/>
          </w:rPr>
          <w:t>приложениях N 1</w:t>
        </w:r>
      </w:hyperlink>
      <w:r w:rsidRPr="00D47875">
        <w:rPr>
          <w:rFonts w:ascii="Times New Roman" w:hAnsi="Times New Roman" w:cs="Times New Roman"/>
          <w:sz w:val="24"/>
          <w:szCs w:val="24"/>
        </w:rPr>
        <w:t xml:space="preserve"> - </w:t>
      </w:r>
      <w:hyperlink r:id="rId18" w:history="1">
        <w:r w:rsidRPr="00D47875">
          <w:rPr>
            <w:rFonts w:ascii="Times New Roman" w:hAnsi="Times New Roman" w:cs="Times New Roman"/>
            <w:color w:val="0000FF"/>
            <w:sz w:val="24"/>
            <w:szCs w:val="24"/>
          </w:rPr>
          <w:t>4</w:t>
        </w:r>
      </w:hyperlink>
      <w:r w:rsidRPr="00D47875">
        <w:rPr>
          <w:rFonts w:ascii="Times New Roman" w:hAnsi="Times New Roman" w:cs="Times New Roman"/>
          <w:sz w:val="24"/>
          <w:szCs w:val="24"/>
        </w:rPr>
        <w:t xml:space="preserve"> к техническому регламенту Таможенного союза "О безопасности пищевой продукции" (ТР ТС 021/2011) и в </w:t>
      </w:r>
      <w:hyperlink w:anchor="P1453" w:history="1">
        <w:r w:rsidRPr="00D47875">
          <w:rPr>
            <w:rFonts w:ascii="Times New Roman" w:hAnsi="Times New Roman" w:cs="Times New Roman"/>
            <w:color w:val="0000FF"/>
            <w:sz w:val="24"/>
            <w:szCs w:val="24"/>
          </w:rPr>
          <w:t>приложении N 4</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33. Уровни содержания микроорганизмов в молочной продукции не должны превышать допустимые уровни, установленные в </w:t>
      </w:r>
      <w:hyperlink w:anchor="P1689" w:history="1">
        <w:r w:rsidRPr="00D47875">
          <w:rPr>
            <w:rFonts w:ascii="Times New Roman" w:hAnsi="Times New Roman" w:cs="Times New Roman"/>
            <w:color w:val="0000FF"/>
            <w:sz w:val="24"/>
            <w:szCs w:val="24"/>
          </w:rPr>
          <w:t>приложении N 8</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34. Производство продуктов диетического питания и кисломолочных продуктов (кроме молочных составных продуктов) должно осуществляться без применения пищевых добавок и ароматизаторов, за исключением функционально необходимых компонентов.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Производство творожной массы и зерненого творога должно осуществляться без термической обработки готового продукта и добавления стабилизаторов консистенции и консервантов.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35. Органолептические показатели идентификации продуктов переработки молока установлены в </w:t>
      </w:r>
      <w:hyperlink w:anchor="P1275" w:history="1">
        <w:r w:rsidRPr="00D47875">
          <w:rPr>
            <w:rFonts w:ascii="Times New Roman" w:hAnsi="Times New Roman" w:cs="Times New Roman"/>
            <w:color w:val="0000FF"/>
            <w:sz w:val="24"/>
            <w:szCs w:val="24"/>
          </w:rPr>
          <w:t>приложении N 3</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36. Физико-химические и микробиологические показатели идентификации молочной продукции установлены в </w:t>
      </w:r>
      <w:hyperlink w:anchor="P520" w:history="1">
        <w:r w:rsidRPr="00D47875">
          <w:rPr>
            <w:rFonts w:ascii="Times New Roman" w:hAnsi="Times New Roman" w:cs="Times New Roman"/>
            <w:color w:val="0000FF"/>
            <w:sz w:val="24"/>
            <w:szCs w:val="24"/>
          </w:rPr>
          <w:t>приложении N 1</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VIII. Требования безопасности к функциональным компонентам,</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необходимым для производства продуктов переработки молока</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37. Микроорганизмы, в том числе пробиотические, используемые в монокультурах или в составе заквасок для производства продуктов переработки молока, должны быть идентифицированными, непатогенными, нетоксигенными и должны обладать свойствами, необходимыми для производства указанной продукции, соответствующей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38. Ферментные препараты для производства продуктов переработки молока должны обладать активностью и специфичностью, необходимыми для конкретного технологического процесса, и соответствовать требованиям, установленным </w:t>
      </w:r>
      <w:r w:rsidRPr="00D47875">
        <w:rPr>
          <w:rFonts w:ascii="Times New Roman" w:hAnsi="Times New Roman" w:cs="Times New Roman"/>
          <w:sz w:val="24"/>
          <w:szCs w:val="24"/>
        </w:rPr>
        <w:lastRenderedPageBreak/>
        <w:t>техническими регламентами Таможенного союза, действие которых распространяется на ферментные препараты для производства продуктов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39. Уровни микробиологической безопасности заквасок для производства продуктов переработки молока, ферментных препаратов для производства продуктов переработки молока, питательных сред для культивирования заквасочных и пробиотических микроорганизмов не должны превышать допустимые уровни, установленные в </w:t>
      </w:r>
      <w:hyperlink w:anchor="P1689" w:history="1">
        <w:r w:rsidRPr="00D47875">
          <w:rPr>
            <w:rFonts w:ascii="Times New Roman" w:hAnsi="Times New Roman" w:cs="Times New Roman"/>
            <w:color w:val="0000FF"/>
            <w:sz w:val="24"/>
            <w:szCs w:val="24"/>
          </w:rPr>
          <w:t>приложении N 8</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40. Другие показатели безопасности заквасок для производства продуктов переработки молока, пробиотических микроорганизмов, пребиотиков, ферментных препаратов для производства продуктов переработки молока и питательных сред для приготовления заквасок для производства продуктов переработки молока должны соответствовать требованиям настоящего технического регламента, а также требованиям, установленным в </w:t>
      </w:r>
      <w:hyperlink r:id="rId19" w:history="1">
        <w:r w:rsidRPr="00D47875">
          <w:rPr>
            <w:rFonts w:ascii="Times New Roman" w:hAnsi="Times New Roman" w:cs="Times New Roman"/>
            <w:color w:val="0000FF"/>
            <w:sz w:val="24"/>
            <w:szCs w:val="24"/>
          </w:rPr>
          <w:t>приложении N 3</w:t>
        </w:r>
      </w:hyperlink>
      <w:r w:rsidRPr="00D47875">
        <w:rPr>
          <w:rFonts w:ascii="Times New Roman" w:hAnsi="Times New Roman" w:cs="Times New Roman"/>
          <w:sz w:val="24"/>
          <w:szCs w:val="24"/>
        </w:rPr>
        <w:t xml:space="preserve"> к техническому регламенту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41. Изготовитель заквасок для производства продуктов переработки молока, ферментных препаратов для производства продуктов переработки молока и других функционально необходимых компонентов при производстве продуктов переработки молока обеспечивает их соответствие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Изготовитель молочной продукции должен обеспечивать безопасность производственной закваски и процессов ее производства, а также ее соответствие требованиям документа (стандарта или технического документа изготовителя, в соответствии с которым производится продукт переработки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Закваски для производства продуктов переработки молока должны использоваться непосредственно после вскрытия неповрежденной упаковки. Хранение вскрытых и использование поврежденных упаковок заквасок для производства продуктов переработки молока не допускаются.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42. При производстве пищевой продукции для детского питания на молочной основе не допускается использование молокосвертывающих ферментных препаратов для производства продуктов переработки молока и заквасок для производства продуктов переработки молока, полученных с использованием генно-модифицированных организмов.</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IX. Требования к обеспечению безопасности молока и молочной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продукции в процессе ее производства, хранения, перевозки,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реализации и утилизации</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43. Технологические процессы, применяемые при производстве молока и молочной продукции, должны обеспечивать выпуск продукции, соответствующей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44. Материалы, контактирующие с молоком и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На всех стадиях процесса производства молока и молочной продукции должна обеспечиваться их прослеживаемость.</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45. Производственные объекты, на которых осуществляются процессы производства сырого молока, сырого обезжиренного молока, сырых сливок и (или) их переработки (обработки) при производстве молочной продукции, подлежат государственной регистрации в соответствии с положениями технического </w:t>
      </w:r>
      <w:hyperlink r:id="rId20"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46. Организация производственных помещений, в которых осуществляется процесс производства молока и молочной продукции, технологическое оборудование и инвентарь, </w:t>
      </w:r>
      <w:r w:rsidRPr="00D47875">
        <w:rPr>
          <w:rFonts w:ascii="Times New Roman" w:hAnsi="Times New Roman" w:cs="Times New Roman"/>
          <w:sz w:val="24"/>
          <w:szCs w:val="24"/>
        </w:rPr>
        <w:lastRenderedPageBreak/>
        <w:t xml:space="preserve">используемые в процессе производства молока и молочной продукции, условия хранения и удаления отходов производства молока и молочной продукции, а также вода, используемая в процессе производства молока и молочной продукции, должны соответствовать требованиям технического </w:t>
      </w:r>
      <w:hyperlink r:id="rId21"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47. Производство пищевой продукции для детского питания на молочной основе для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Изготовители, продавцы и лица, выполняющие функции иностранных изготовителей молока и молочной продукции, обязаны осуществлять процессы их хранения, перевозки и реализации таким образом, чтобы молоко и молочная продукция соответствовали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Процессы хранения, перевозки, реализации и утилизации молока и молочной продукции должны соответствовать требованиям технического </w:t>
      </w:r>
      <w:hyperlink r:id="rId22"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bookmarkStart w:id="5" w:name="P280"/>
      <w:bookmarkEnd w:id="5"/>
      <w:r w:rsidRPr="00D47875">
        <w:rPr>
          <w:rFonts w:ascii="Times New Roman" w:hAnsi="Times New Roman" w:cs="Times New Roman"/>
          <w:sz w:val="24"/>
          <w:szCs w:val="24"/>
        </w:rPr>
        <w:t>X. Требования безопасности к продукции детского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питания на молочной основе, адаптированным или частично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адаптированным начальным или последующим молочным смесям</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том числе сухим), сухим кисломолочным смесям, молочным</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напиткам (в том числе сухим) для питания детей раннего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возраста, молочным кашам, готовым к употреблению,</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 молочным кашам сухим (восстанавливаемым</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 готовности в домашних условиях питьевой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водой) 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48.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установленным настоящим техническим регламентом, а также требованиям, установленным в </w:t>
      </w:r>
      <w:hyperlink r:id="rId23" w:history="1">
        <w:r w:rsidRPr="00D47875">
          <w:rPr>
            <w:rFonts w:ascii="Times New Roman" w:hAnsi="Times New Roman" w:cs="Times New Roman"/>
            <w:color w:val="0000FF"/>
            <w:sz w:val="24"/>
            <w:szCs w:val="24"/>
          </w:rPr>
          <w:t>статье 8</w:t>
        </w:r>
      </w:hyperlink>
      <w:r w:rsidRPr="00D47875">
        <w:rPr>
          <w:rFonts w:ascii="Times New Roman" w:hAnsi="Times New Roman" w:cs="Times New Roman"/>
          <w:sz w:val="24"/>
          <w:szCs w:val="24"/>
        </w:rPr>
        <w:t xml:space="preserve"> технического регламента Таможенного союза "О безопасности пищевой продукции" (ТР ТС 021/2011), и должны быть безопасными для здоровья детей.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49. Допустимые уровни окислительной порчи и содержания потенциально опасных веществ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установлены в </w:t>
      </w:r>
      <w:hyperlink w:anchor="P2653" w:history="1">
        <w:r w:rsidRPr="00D47875">
          <w:rPr>
            <w:rFonts w:ascii="Times New Roman" w:hAnsi="Times New Roman" w:cs="Times New Roman"/>
            <w:color w:val="0000FF"/>
            <w:sz w:val="24"/>
            <w:szCs w:val="24"/>
          </w:rPr>
          <w:t>приложении N 9</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50. 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w:t>
      </w:r>
      <w:r w:rsidRPr="00D47875">
        <w:rPr>
          <w:rFonts w:ascii="Times New Roman" w:hAnsi="Times New Roman" w:cs="Times New Roman"/>
          <w:sz w:val="24"/>
          <w:szCs w:val="24"/>
        </w:rPr>
        <w:lastRenderedPageBreak/>
        <w:t xml:space="preserve">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в том числе продуктах, произведенных на молочных кухнях, установлены в </w:t>
      </w:r>
      <w:hyperlink w:anchor="P916" w:history="1">
        <w:r w:rsidRPr="00D47875">
          <w:rPr>
            <w:rFonts w:ascii="Times New Roman" w:hAnsi="Times New Roman" w:cs="Times New Roman"/>
            <w:color w:val="0000FF"/>
            <w:sz w:val="24"/>
            <w:szCs w:val="24"/>
          </w:rPr>
          <w:t>приложении N 2</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Количество микроорганизмов функционально необходимых компонентов при производстве продуктов переработки молока, добавляемых в сухую смесь при производстве сухих кисломолочных смесей для питания детей раннего возраста, установлено в </w:t>
      </w:r>
      <w:hyperlink w:anchor="P916" w:history="1">
        <w:r w:rsidRPr="00D47875">
          <w:rPr>
            <w:rFonts w:ascii="Times New Roman" w:hAnsi="Times New Roman" w:cs="Times New Roman"/>
            <w:color w:val="0000FF"/>
            <w:sz w:val="24"/>
            <w:szCs w:val="24"/>
          </w:rPr>
          <w:t>приложении N 2</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Показатели микробиологической безопасности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должны соответствовать требованиям, установленным в </w:t>
      </w:r>
      <w:hyperlink w:anchor="P916" w:history="1">
        <w:r w:rsidRPr="00D47875">
          <w:rPr>
            <w:rFonts w:ascii="Times New Roman" w:hAnsi="Times New Roman" w:cs="Times New Roman"/>
            <w:color w:val="0000FF"/>
            <w:sz w:val="24"/>
            <w:szCs w:val="24"/>
          </w:rPr>
          <w:t>приложении N 2</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51. Допустимые уровни окислительной порчи и содержания потенциально опасных веществ в молочных продуктах, молочных составных продуктах для питания детей дошкольного и школьного возраста установлены в </w:t>
      </w:r>
      <w:hyperlink w:anchor="P2841" w:history="1">
        <w:r w:rsidRPr="00D47875">
          <w:rPr>
            <w:rFonts w:ascii="Times New Roman" w:hAnsi="Times New Roman" w:cs="Times New Roman"/>
            <w:color w:val="0000FF"/>
            <w:sz w:val="24"/>
            <w:szCs w:val="24"/>
          </w:rPr>
          <w:t>приложении N 10</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52. Допустимые уровни содержания микроорганизмов в молочных продуктах, молочных составных продуктах для питания детей дошкольного и школьного возраста установлены в </w:t>
      </w:r>
      <w:hyperlink w:anchor="P2971" w:history="1">
        <w:r w:rsidRPr="00D47875">
          <w:rPr>
            <w:rFonts w:ascii="Times New Roman" w:hAnsi="Times New Roman" w:cs="Times New Roman"/>
            <w:color w:val="0000FF"/>
            <w:sz w:val="24"/>
            <w:szCs w:val="24"/>
          </w:rPr>
          <w:t>приложении N 11</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53. Физико-химические показатели идентификации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w:t>
      </w:r>
      <w:hyperlink w:anchor="P3285" w:history="1">
        <w:r w:rsidRPr="00D47875">
          <w:rPr>
            <w:rFonts w:ascii="Times New Roman" w:hAnsi="Times New Roman" w:cs="Times New Roman"/>
            <w:color w:val="0000FF"/>
            <w:sz w:val="24"/>
            <w:szCs w:val="24"/>
          </w:rPr>
          <w:t>приложении N 12</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54. Физико-химические показатели идентификации продукции детского питания на молочной основе для питания детей дошкольного и школьного возраста установлены в </w:t>
      </w:r>
      <w:hyperlink w:anchor="P3628" w:history="1">
        <w:r w:rsidRPr="00D47875">
          <w:rPr>
            <w:rFonts w:ascii="Times New Roman" w:hAnsi="Times New Roman" w:cs="Times New Roman"/>
            <w:color w:val="0000FF"/>
            <w:sz w:val="24"/>
            <w:szCs w:val="24"/>
          </w:rPr>
          <w:t>приложении N 13</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55. Показатели пищевой ценности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должны соответствовать допустимым уровням, установленным в </w:t>
      </w:r>
      <w:hyperlink w:anchor="P3285" w:history="1">
        <w:r w:rsidRPr="00D47875">
          <w:rPr>
            <w:rFonts w:ascii="Times New Roman" w:hAnsi="Times New Roman" w:cs="Times New Roman"/>
            <w:color w:val="0000FF"/>
            <w:sz w:val="24"/>
            <w:szCs w:val="24"/>
          </w:rPr>
          <w:t>приложениях N 12</w:t>
        </w:r>
      </w:hyperlink>
      <w:r w:rsidRPr="00D47875">
        <w:rPr>
          <w:rFonts w:ascii="Times New Roman" w:hAnsi="Times New Roman" w:cs="Times New Roman"/>
          <w:sz w:val="24"/>
          <w:szCs w:val="24"/>
        </w:rPr>
        <w:t xml:space="preserve"> и </w:t>
      </w:r>
      <w:hyperlink w:anchor="P3792" w:history="1">
        <w:r w:rsidRPr="00D47875">
          <w:rPr>
            <w:rFonts w:ascii="Times New Roman" w:hAnsi="Times New Roman" w:cs="Times New Roman"/>
            <w:color w:val="0000FF"/>
            <w:sz w:val="24"/>
            <w:szCs w:val="24"/>
          </w:rPr>
          <w:t>14</w:t>
        </w:r>
      </w:hyperlink>
      <w:r w:rsidRPr="00D47875">
        <w:rPr>
          <w:rFonts w:ascii="Times New Roman" w:hAnsi="Times New Roman" w:cs="Times New Roman"/>
          <w:sz w:val="24"/>
          <w:szCs w:val="24"/>
        </w:rPr>
        <w:t xml:space="preserve"> к настоящему техническому регламенту, и функциональному состоянию организма ребенка с учетом его возраста.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56. При производстве адаптированных или частично адаптированных начальных или последующих молочных смесей (заменителей женского молока) и последующих молочных смесей в целях максимального приближения состава соответствующей смеси к составу женского молока допускается включение в их состав только L-аминокислот, таурина, нуклеотидов, пробиотических микроорганизмов и пребиотиков, рыбного жира и других концентратов полиненасыщенных жирных кислот.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57. Формы витаминов и минеральных веществ, используемых при производстве продукции детского питания на молочной основе для питания детей раннего возраста, </w:t>
      </w:r>
      <w:r w:rsidRPr="00D47875">
        <w:rPr>
          <w:rFonts w:ascii="Times New Roman" w:hAnsi="Times New Roman" w:cs="Times New Roman"/>
          <w:sz w:val="24"/>
          <w:szCs w:val="24"/>
        </w:rPr>
        <w:lastRenderedPageBreak/>
        <w:t xml:space="preserve">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техническом </w:t>
      </w:r>
      <w:hyperlink r:id="rId24" w:history="1">
        <w:r w:rsidRPr="00D47875">
          <w:rPr>
            <w:rFonts w:ascii="Times New Roman" w:hAnsi="Times New Roman" w:cs="Times New Roman"/>
            <w:color w:val="0000FF"/>
            <w:sz w:val="24"/>
            <w:szCs w:val="24"/>
          </w:rPr>
          <w:t>регламенте</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Уровни содержания микронутриентов в жидких молочных смесях, сухих молочных смесях для питания детей раннего возраста должны соответствовать допустимым уровням, установленным в </w:t>
      </w:r>
      <w:hyperlink w:anchor="P3792" w:history="1">
        <w:r w:rsidRPr="00D47875">
          <w:rPr>
            <w:rFonts w:ascii="Times New Roman" w:hAnsi="Times New Roman" w:cs="Times New Roman"/>
            <w:color w:val="0000FF"/>
            <w:sz w:val="24"/>
            <w:szCs w:val="24"/>
          </w:rPr>
          <w:t>приложении N 14</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58. 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разрешается использование пищевых добавок, перечень которых установлен в </w:t>
      </w:r>
      <w:hyperlink w:anchor="P4341" w:history="1">
        <w:r w:rsidRPr="00D47875">
          <w:rPr>
            <w:rFonts w:ascii="Times New Roman" w:hAnsi="Times New Roman" w:cs="Times New Roman"/>
            <w:color w:val="0000FF"/>
            <w:sz w:val="24"/>
            <w:szCs w:val="24"/>
          </w:rPr>
          <w:t>приложении N 15</w:t>
        </w:r>
      </w:hyperlink>
      <w:r w:rsidRPr="00D47875">
        <w:rPr>
          <w:rFonts w:ascii="Times New Roman" w:hAnsi="Times New Roman" w:cs="Times New Roman"/>
          <w:sz w:val="24"/>
          <w:szCs w:val="24"/>
        </w:rPr>
        <w:t xml:space="preserve"> к настоящему техническому регламенту.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59. Немолочные компоненты, используемые при производстве пищевой продукции для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технических регламентов Таможенного союза, действие которых на них распространяется.</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XI. Требования к упаковке молочной продукции</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60. Молочная продукция, предназначенная для реализации, должна быть расфасована в упаковку, соответствующую требованиям технического </w:t>
      </w:r>
      <w:hyperlink r:id="rId25"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настоящего технического регламента в течение срока их годности.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61.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на таможенной территории Таможенного союза только фасованными и упакованными в герметичную мелкоштучную упаковку, не превышающую следующий объем (или массу):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0,2 л - жидкие (адаптированные или частично адаптированные начальные или последующие смеси);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0,25 л (кг) - молоко питьевое, сливки питьевые, кисломолочные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0,1 кг - пастообразные продукты детского питания на молочной основе.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62. Продукция детского питания на молочной основе для детей дошкольного и школьного возраста должна выпускаться в обращение на таможенной территории </w:t>
      </w:r>
      <w:r w:rsidRPr="00D47875">
        <w:rPr>
          <w:rFonts w:ascii="Times New Roman" w:hAnsi="Times New Roman" w:cs="Times New Roman"/>
          <w:sz w:val="24"/>
          <w:szCs w:val="24"/>
        </w:rPr>
        <w:lastRenderedPageBreak/>
        <w:t>Таможенного союза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63. При реализации нефасованных и неупакованных скоропортящихся продуктов переработки молока не допускается использование упаковки потребителя (покупателя) кроме случаев, указанных в </w:t>
      </w:r>
      <w:hyperlink w:anchor="P203" w:history="1">
        <w:r w:rsidRPr="00D47875">
          <w:rPr>
            <w:rFonts w:ascii="Times New Roman" w:hAnsi="Times New Roman" w:cs="Times New Roman"/>
            <w:color w:val="0000FF"/>
            <w:sz w:val="24"/>
            <w:szCs w:val="24"/>
          </w:rPr>
          <w:t>пункте 10</w:t>
        </w:r>
      </w:hyperlink>
      <w:r w:rsidRPr="00D47875">
        <w:rPr>
          <w:rFonts w:ascii="Times New Roman" w:hAnsi="Times New Roman" w:cs="Times New Roman"/>
          <w:sz w:val="24"/>
          <w:szCs w:val="24"/>
        </w:rPr>
        <w:t xml:space="preserve">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64. Порционная (нарезанная) молочная продукция упаковывается изготовителем или продавцом в условиях, обеспечивающих соответствие безопасности такой продукции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65. Каждая упаковка молочной продукции должна иметь маркировку, содержащую информацию для потребителей в соответствии с </w:t>
      </w:r>
      <w:hyperlink w:anchor="P319" w:history="1">
        <w:r w:rsidRPr="00D47875">
          <w:rPr>
            <w:rFonts w:ascii="Times New Roman" w:hAnsi="Times New Roman" w:cs="Times New Roman"/>
            <w:color w:val="0000FF"/>
            <w:sz w:val="24"/>
            <w:szCs w:val="24"/>
          </w:rPr>
          <w:t>разделом XII</w:t>
        </w:r>
      </w:hyperlink>
      <w:r w:rsidRPr="00D47875">
        <w:rPr>
          <w:rFonts w:ascii="Times New Roman" w:hAnsi="Times New Roman" w:cs="Times New Roman"/>
          <w:sz w:val="24"/>
          <w:szCs w:val="24"/>
        </w:rPr>
        <w:t xml:space="preserve">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bookmarkStart w:id="6" w:name="P319"/>
      <w:bookmarkEnd w:id="6"/>
      <w:r w:rsidRPr="00D47875">
        <w:rPr>
          <w:rFonts w:ascii="Times New Roman" w:hAnsi="Times New Roman" w:cs="Times New Roman"/>
          <w:sz w:val="24"/>
          <w:szCs w:val="24"/>
        </w:rPr>
        <w:t>XII. Требования к маркировке молока и молочной продукции</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66. Молоко и молочная продукция должны сопровождаться информацией для потребителей, соответствующей требованиям технического </w:t>
      </w:r>
      <w:hyperlink r:id="rId26"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"Пищевая продукция в части ее маркировки" (ТР ТС 022/2011) и дополнительным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67. 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товарный знак (торговая марка) (при наличии);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масса нетто (масса брутто - на усмотрение изготовителя);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номер партии молока или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 состав продукта - для молока или молочной продукции, расфасованной непосредственно в транспортную тару;</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е) 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68. При обертывании групповой или транспортной упаковки молока или молочной продукции прозрачными защитными полимерными материалами допускается не наносить на них маркировку. В данном случае информацией для потребителей является маркировка потребительской тары.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69. Наименования молока и молочной продукции должны соответствовать понятиям, установленным в </w:t>
      </w:r>
      <w:hyperlink w:anchor="P60" w:history="1">
        <w:r w:rsidRPr="00D47875">
          <w:rPr>
            <w:rFonts w:ascii="Times New Roman" w:hAnsi="Times New Roman" w:cs="Times New Roman"/>
            <w:color w:val="0000FF"/>
            <w:sz w:val="24"/>
            <w:szCs w:val="24"/>
          </w:rPr>
          <w:t>разделе II</w:t>
        </w:r>
      </w:hyperlink>
      <w:r w:rsidRPr="00D47875">
        <w:rPr>
          <w:rFonts w:ascii="Times New Roman" w:hAnsi="Times New Roman" w:cs="Times New Roman"/>
          <w:sz w:val="24"/>
          <w:szCs w:val="24"/>
        </w:rPr>
        <w:t xml:space="preserve"> настоящего технического регламента. Наименования молока и молочной продукции могут дополняться ассортиментными знаками или фирменным наименованием изготовителя. Порядок слов в наименованиях молока и продуктов переработки молока, формируемых на основе понятий, установленных в </w:t>
      </w:r>
      <w:hyperlink w:anchor="P60" w:history="1">
        <w:r w:rsidRPr="00D47875">
          <w:rPr>
            <w:rFonts w:ascii="Times New Roman" w:hAnsi="Times New Roman" w:cs="Times New Roman"/>
            <w:color w:val="0000FF"/>
            <w:sz w:val="24"/>
            <w:szCs w:val="24"/>
          </w:rPr>
          <w:t>разделе II</w:t>
        </w:r>
      </w:hyperlink>
      <w:r w:rsidRPr="00D47875">
        <w:rPr>
          <w:rFonts w:ascii="Times New Roman" w:hAnsi="Times New Roman" w:cs="Times New Roman"/>
          <w:sz w:val="24"/>
          <w:szCs w:val="24"/>
        </w:rPr>
        <w:t xml:space="preserve"> настоящего технического регламента, в маркировочном тексте не регламентируется, например: "цельное молоко", "молоко цельное", "масло сливочное", "сливочное масло".</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При формировании наименования восстановленного молока требуется указание непосредственно в наименование основного сырья, используемого при изготовлении продукта, шрифтом одинакового размера, например: "восстановленное молоко из сухого молока", "восстановленное молоко из концентрированного молока", "восстановленное </w:t>
      </w:r>
      <w:r w:rsidRPr="00D47875">
        <w:rPr>
          <w:rFonts w:ascii="Times New Roman" w:hAnsi="Times New Roman" w:cs="Times New Roman"/>
          <w:sz w:val="24"/>
          <w:szCs w:val="24"/>
        </w:rPr>
        <w:lastRenderedPageBreak/>
        <w:t>молоко из сухого и сгущенного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Допускается не указывать в наименовании масла сливочного классификационные признаки, характеризующие особенности его технологии (сладкосливочное, несоленое) в случае, если при его производстве не используются заквасочные микроорганизмы и поваренная соль.</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70. Указание вида сельскохозяйственных животных (за исключением коров, от которых получено молоко), должно указываться на этикетках упаковок перед понятием "молоко" или после этого понятия.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71. 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например: "молоко пастеризованное", "сливки стерилизованные".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72. После наименований молока и продуктов переработки молока наряду с указанием способа их термической обработки могут размещаться другие относящиеся к такой продукции понятия, характеризующие способ производства, особенности состава сырья, использование заквасочных микроорганизмов, например: "творожный продукт термизированный ароматизированный (с ароматом)", "напиток кисломолочный", "сливки рекомбинированные". Понятие "нормализованный (нормализованные)" в наименовании молока и продуктов переработки молока можно не указывать на этикетках упаковок.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73. Наименования молочных составных продуктов должны состоять из понятий, установленных для молочных продуктов, и дополняться информацией о наличии добавленных в них немолочных компонентов, например: "творог с кусочками фруктов", "кефир фруктовый", "сыр плавленый с ветчиной".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74. При формировании наименований кисломолочных продуктов, обогащенных пробиотическими микроорганизмами и (или) пребиотиками, допускается использование приставки "био" с наименованием продуктов переработки молока, например: "биокефир", "биоряженка".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75. Понятие "продукт" в наименованиях молочных продуктов, молочных составных продуктов, молокосодержащих продуктов может заменяться или дополняться термином, характеризующим консистенцию или форму продукта (желе, кисель, коктейль, крем, мусс, напиток, паста, рулет, соус, суфле, торт и т.д.), например: "молочно-соковый коктейль", "сметанный соус", "молочный кисель", "творожное суфле с орехами", "сырный рулет с пряностями".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76. Не допускается использование понятий, относящихся к кисломолочным продуктам (айран, ацидофилин, варенец, йогурт, кефир, кумыс, кумысный продукт, простокваша, мечниковская простокваша, ряженка, сметана, творог), в маркировке молокосодержащего продукта или сквашенного продукта, произведенных в соответствии с технологией производства соответствующего кисломолочного продукта. В маркировке молокосодержащего продукта или сквашенного продукта слова "молокосодержащий" или "сквашенный" должны заменяться словами, характеризующими технологию производства таких продуктов, например: "кефирный", "кефирный термизированный", "йогуртный", "йогуртный термизированный".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кисломолочном продукте, произведенном по технологии производства кефира с использованием закваски, приготовленной на чистых культурах молочнокислых микроорганизмов и одного или нескольких видов дрожжей, входящих в состав микроорганизмов (микрофлоры) кефирных грибков, в наименовании используется понятие "кефирный продукт", которое наносится шрифтом одинакового размера.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77. Термин, характеризующий вид и тип сыра (твердый, полутвердый, мягкий, свежий (без созревания), ломтевой, пастообразный), может не использоваться в сочетании с наименованием сыра.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78. Понятия "обогащенный", "обогащенное" используются в сочетании с наименованиями соответствующих продуктов и сопровождаются информацией в </w:t>
      </w:r>
      <w:r w:rsidRPr="00D47875">
        <w:rPr>
          <w:rFonts w:ascii="Times New Roman" w:hAnsi="Times New Roman" w:cs="Times New Roman"/>
          <w:sz w:val="24"/>
          <w:szCs w:val="24"/>
        </w:rPr>
        <w:lastRenderedPageBreak/>
        <w:t>маркировке о наличии и количестве добавленных в эти продукты веществ.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79. В случае если продукты не соответствуют идентификационным показателям, установленным настоящим техническим регламентом, не должны использоваться в наименованиях ассортиментных знаков и других дополнительных наименованиях молока и продуктов переработки молока понятия, установленные в </w:t>
      </w:r>
      <w:hyperlink w:anchor="P60" w:history="1">
        <w:r w:rsidRPr="00D47875">
          <w:rPr>
            <w:rFonts w:ascii="Times New Roman" w:hAnsi="Times New Roman" w:cs="Times New Roman"/>
            <w:color w:val="0000FF"/>
            <w:sz w:val="24"/>
            <w:szCs w:val="24"/>
          </w:rPr>
          <w:t>разделе II</w:t>
        </w:r>
      </w:hyperlink>
      <w:r w:rsidRPr="00D47875">
        <w:rPr>
          <w:rFonts w:ascii="Times New Roman" w:hAnsi="Times New Roman" w:cs="Times New Roman"/>
          <w:sz w:val="24"/>
          <w:szCs w:val="24"/>
        </w:rPr>
        <w:t xml:space="preserve">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80. При нанесении маркировки на потребительскую упаковку молочных и молочных составных продуктов допускается частичное нанесение их наименования на удобной для прочтения стороне такой упаковки в случае, если были нанесены полные наименования таких продуктов на этой же упаковке.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 нанесении маркировки на потребительскую упаковку молокосодержащего продукта не допускается частичное нанесение наименования молокосодержащего продукта на удобной для прочтения стороне такой упаковки во избежание введения потребителя в заблуждение.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81. Информация об использовании заменителя молочного жира при производстве молокосодержащих продуктов в соответствии с технологией, которой предусматривается замена молочного жира его заменителем (за исключением сливочно-растительных спредов), включается в наименование вида молокосодержащего продукта на лицевой стороне потребительской упаковки (после наименования молокосодержащего продукта следуют слова: "с заменителем молочного жира"), например: "сметанный продукт с заменителем молочного жира", "сырок с заменителем молочного жира".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82. Для молокосодержащих продуктов (кроме сквашенных продуктов) не допускается использование понятий, установленных настоящим техническим регламентом для молока, молочных продуктов и молочных составных продуктов, в том числе слов или части слов, входящих в состав этих понятий, их различных сочетаний, в наименованиях товарных знаков (торговых марок) при маркировке молокосодержащих продуктов, на их этикетках, в рекламных или иных целях, которые могут ввести потребителя в заблуждение.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Для побочных продуктов переработки молока, полученных в процессе производства молокосодержащих продуктов, используются наименования "сывороточный продукт" и "пахтовый продукт".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83. Не допускается использование понятия "масло", в том числе в наименованиях товарных знаков (торговых марок), при нанесении маркировки на этикетки пасты масляной и спреда сливочно-растительного, в рекламных или иных целях, которые могут ввести потребителя в заблуждение.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Не допускается использование понятия "масло топленое", в том числе в наименованиях товарных знаков (торговых марок), при нанесении маркировки на этикетки сливочно-растительной топленой смеси в рекламных или иных целях, которые могут ввести потребителя в заблуждение.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84. В маркировке молочного мороженого, сливочного мороженого, пломбира, кисломолочного мороженого, мороженого с заменителем молочного жира должны содержаться наименования указанной продукции, соответствующие понятиям, установленным в </w:t>
      </w:r>
      <w:hyperlink w:anchor="P60" w:history="1">
        <w:r w:rsidRPr="00D47875">
          <w:rPr>
            <w:rFonts w:ascii="Times New Roman" w:hAnsi="Times New Roman" w:cs="Times New Roman"/>
            <w:color w:val="0000FF"/>
            <w:sz w:val="24"/>
            <w:szCs w:val="24"/>
          </w:rPr>
          <w:t>разделе II</w:t>
        </w:r>
      </w:hyperlink>
      <w:r w:rsidRPr="00D47875">
        <w:rPr>
          <w:rFonts w:ascii="Times New Roman" w:hAnsi="Times New Roman" w:cs="Times New Roman"/>
          <w:sz w:val="24"/>
          <w:szCs w:val="24"/>
        </w:rPr>
        <w:t xml:space="preserve"> настоящего технического регламента. При нанесении маркировки на мороженое на лицевой стороне потребительской упаковки указывается полное наименование этой продукции, которое наносится шрифтом одинакового размера.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Не допускается применение понятий "молочное", "сливочное", "пломбир" в наименовании в маркировке мороженого, в состав которого входит заменитель молочного жира.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85. Сырое молоко, сырое обезжиренное молоко, сырые сливки, реализуемые физическими лицами, зарегистрированными в качестве индивидуальных предпринимателей, юридическими лицами для переработки, должны сопровождаться товаросопроводительной документацией, содержащей следующую информацию:</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а) наименование (сырое молоко, сырое обезжиренное молоко, сырые сливки);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б) показатели идентификации, установленные в </w:t>
      </w:r>
      <w:hyperlink w:anchor="P1553" w:history="1">
        <w:r w:rsidRPr="00D47875">
          <w:rPr>
            <w:rFonts w:ascii="Times New Roman" w:hAnsi="Times New Roman" w:cs="Times New Roman"/>
            <w:color w:val="0000FF"/>
            <w:sz w:val="24"/>
            <w:szCs w:val="24"/>
          </w:rPr>
          <w:t>приложениях N 6</w:t>
        </w:r>
      </w:hyperlink>
      <w:r w:rsidRPr="00D47875">
        <w:rPr>
          <w:rFonts w:ascii="Times New Roman" w:hAnsi="Times New Roman" w:cs="Times New Roman"/>
          <w:sz w:val="24"/>
          <w:szCs w:val="24"/>
        </w:rPr>
        <w:t xml:space="preserve"> и </w:t>
      </w:r>
      <w:hyperlink w:anchor="P1661" w:history="1">
        <w:r w:rsidRPr="00D47875">
          <w:rPr>
            <w:rFonts w:ascii="Times New Roman" w:hAnsi="Times New Roman" w:cs="Times New Roman"/>
            <w:color w:val="0000FF"/>
            <w:sz w:val="24"/>
            <w:szCs w:val="24"/>
          </w:rPr>
          <w:t>7</w:t>
        </w:r>
      </w:hyperlink>
      <w:r w:rsidRPr="00D47875">
        <w:rPr>
          <w:rFonts w:ascii="Times New Roman" w:hAnsi="Times New Roman" w:cs="Times New Roman"/>
          <w:sz w:val="24"/>
          <w:szCs w:val="24"/>
        </w:rPr>
        <w:t xml:space="preserve"> к настоящему техническому регламенту, при возможности их определения;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наименование и местонахождение изготовителя сырого молока, сырого обезжиренного молока, сырых сливок (юридический адрес, включая страну, адрес места производства сырого молока, сырого обезжиренного молока, сырых сливок (при несовпадении с юридическим адресом));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объем сырого молока, сырого обезжиренного молока, сырых сливок (в л) или масса (в кг);</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 дата и время (часы, минуты) отгрузки сырого молока, сырого обезжиренного молока, сырых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е) температура при отгрузке (°C) сырого молока, сырого обезжиренного молока, сырых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ж) номер партии сырого молока, сырого обезжиренного молока, сырых сливок.</w:t>
      </w:r>
    </w:p>
    <w:p w:rsidR="00D47875" w:rsidRPr="00D47875" w:rsidRDefault="00D47875">
      <w:pPr>
        <w:pStyle w:val="ConsPlusNormal"/>
        <w:ind w:firstLine="540"/>
        <w:jc w:val="both"/>
        <w:rPr>
          <w:rFonts w:ascii="Times New Roman" w:hAnsi="Times New Roman" w:cs="Times New Roman"/>
          <w:sz w:val="24"/>
          <w:szCs w:val="24"/>
        </w:rPr>
      </w:pPr>
      <w:bookmarkStart w:id="7" w:name="P361"/>
      <w:bookmarkEnd w:id="7"/>
      <w:r w:rsidRPr="00D47875">
        <w:rPr>
          <w:rFonts w:ascii="Times New Roman" w:hAnsi="Times New Roman" w:cs="Times New Roman"/>
          <w:sz w:val="24"/>
          <w:szCs w:val="24"/>
        </w:rPr>
        <w:t>86. На потребительскую упаковку продуктов переработки молока должна наноситься маркировка, содержащая следующую информацию:</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а) наименование продукта переработки молока (в соответствии с понятиями, установленными </w:t>
      </w:r>
      <w:hyperlink w:anchor="P60" w:history="1">
        <w:r w:rsidRPr="00D47875">
          <w:rPr>
            <w:rFonts w:ascii="Times New Roman" w:hAnsi="Times New Roman" w:cs="Times New Roman"/>
            <w:color w:val="0000FF"/>
            <w:sz w:val="24"/>
            <w:szCs w:val="24"/>
          </w:rPr>
          <w:t>разделом II</w:t>
        </w:r>
      </w:hyperlink>
      <w:r w:rsidRPr="00D47875">
        <w:rPr>
          <w:rFonts w:ascii="Times New Roman" w:hAnsi="Times New Roman" w:cs="Times New Roman"/>
          <w:sz w:val="24"/>
          <w:szCs w:val="24"/>
        </w:rPr>
        <w:t xml:space="preserve">, и положениями </w:t>
      </w:r>
      <w:hyperlink w:anchor="P280" w:history="1">
        <w:r w:rsidRPr="00D47875">
          <w:rPr>
            <w:rFonts w:ascii="Times New Roman" w:hAnsi="Times New Roman" w:cs="Times New Roman"/>
            <w:color w:val="0000FF"/>
            <w:sz w:val="24"/>
            <w:szCs w:val="24"/>
          </w:rPr>
          <w:t>раздела X</w:t>
        </w:r>
      </w:hyperlink>
      <w:r w:rsidRPr="00D47875">
        <w:rPr>
          <w:rFonts w:ascii="Times New Roman" w:hAnsi="Times New Roman" w:cs="Times New Roman"/>
          <w:sz w:val="24"/>
          <w:szCs w:val="24"/>
        </w:rPr>
        <w:t xml:space="preserve"> настоящего технического регламента, с соблюдением требований к их применению, установленных настоящим разделом);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массовая доля жира (в процентах) (кроме обезжиренных продуктов, сыра, сырных продуктов, плавленых сыров, плавленых сырных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массовая доля жира в сухом веществе (в процентах) для сыра, сырных продуктов, плавленых сыров, плавленых сырных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Для продуктов, произведенных из цельного молока, допускается указывать массовую долю жира в диапазоне "от... до..." в процентах с дополнительной отчетливо видимой маркировкой для каждой партии конкретного значения массовой доли жира любым удобным способом.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Для сухих молочных адаптированных или частично адаптированных начальных или последующих молочных смесей, сухих кисломолочных смесей, сухих молочных напитков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допускается указывать массовую долю жира в граммах в маркировочном тексте в разделе "Пищевая ценность";</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массовая доля молочного жира (в процентах к жировой фазе) (для молокосодержащих продуктов);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 товарный знак (торговая марка) (при наличии);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е) масса нетто или объем продукта переработки молока (в доступном для прочтения месте на потребительской упаковке);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ж) состав продукта переработки молока с указанием входящих в него компонентов. В случае если компонент представляет собой пищевой продукт, состоящий из двух и более компонентов, этот пищевой продукт указывается в разделе "Состав" маркировочного текста под своим наименованием.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Молочный продукт, входящий в состав молочного составного продукта и (или) молокосодержащего продукта, указывается в разделе "Состав" маркировочного текста под своим наименованием. В составе такой продукции указываются наименования пищевых продуктов, пищевые добавки (групповое наименование и наименование или индекс "Е", </w:t>
      </w:r>
      <w:r w:rsidRPr="00D47875">
        <w:rPr>
          <w:rFonts w:ascii="Times New Roman" w:hAnsi="Times New Roman" w:cs="Times New Roman"/>
          <w:sz w:val="24"/>
          <w:szCs w:val="24"/>
        </w:rPr>
        <w:lastRenderedPageBreak/>
        <w:t xml:space="preserve">функциональные компоненты, используемые в процессе производства, но не входящие в состав готового продукта, допускается не указывать), ароматизаторы (в соответствии с требованиями технического </w:t>
      </w:r>
      <w:hyperlink r:id="rId27"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"Требования безопасности пищевых добавок, ароматизаторов и технологических вспомогательных средств" (ТР ТС 029/2012), принятого Решением Совета Евразийской экономической комиссии от 20 июля 2012 г. N 58 (далее -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Компоненты, входящие в состав глазури, указываются в разделе "Состав" маркировочного текста с учетом требований для составного компонента.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Порядок изложения информации о компоненте молочной продукции, являющимся многокомпонентным пищевым продуктом, производится в соответствии с требованиями технических регламентов Таможенного союза "Пищевая продукция в части ее маркировки" </w:t>
      </w:r>
      <w:hyperlink r:id="rId28" w:history="1">
        <w:r w:rsidRPr="00D47875">
          <w:rPr>
            <w:rFonts w:ascii="Times New Roman" w:hAnsi="Times New Roman" w:cs="Times New Roman"/>
            <w:color w:val="0000FF"/>
            <w:sz w:val="24"/>
            <w:szCs w:val="24"/>
          </w:rPr>
          <w:t>(ТР ТС 022/2011)</w:t>
        </w:r>
      </w:hyperlink>
      <w:r w:rsidRPr="00D47875">
        <w:rPr>
          <w:rFonts w:ascii="Times New Roman" w:hAnsi="Times New Roman" w:cs="Times New Roman"/>
          <w:sz w:val="24"/>
          <w:szCs w:val="24"/>
        </w:rPr>
        <w:t xml:space="preserve"> и "Требования безопасности пищевых добавок, ароматизаторов и технологических вспомогательных средств" </w:t>
      </w:r>
      <w:hyperlink r:id="rId29" w:history="1">
        <w:r w:rsidRPr="00D47875">
          <w:rPr>
            <w:rFonts w:ascii="Times New Roman" w:hAnsi="Times New Roman" w:cs="Times New Roman"/>
            <w:color w:val="0000FF"/>
            <w:sz w:val="24"/>
            <w:szCs w:val="24"/>
          </w:rPr>
          <w:t>(ТР ТС 029/2012)</w:t>
        </w:r>
      </w:hyperlink>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 пищевая ценность продуктов переработки молока, произведенных из цельного молока (допускается указывать пищевую ценность в диапазоне "от... до...");</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и) содержание в готовом кисломолочном продукте или сквашенном продукте (не подвергнутом термической обработке после сквашивания) микроорганизмов (молочнокислых, бифидобактерий и других пробиотических микроорганизмов, а также дрожжей (при наличии дрожжей в составе закваски) - колониеобразующих единиц в 1 г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к) содержание в готовом обогащенном продукте микро- и макроэлементов, витаминов, других используемых для обогащения продукта веществ с указанием отношения количества добавленных в продукт веществ к суточной дозе их потребления (при наличии регламентированного в установленном порядке показателя дозы потребления) и особенностей употребления продукта (при необходимости);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л) 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87. В маркировке концентрированной или сгущенной молочной продукции и сухой молочной продукции должна содержаться следующая дополнительная информация: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дата производства (изготовления) и срок годности продукта (наносятся на крышку или на дно банки либо пачки). При указании срока годности словами "годен до" или "использовать до" рядом с такими словами наносится указание места, где была нанесена такая информация, например: "смотри на крышке или на дне банки в первом или во втором ряду" или "смотри на крышке или на дне пачки". При указании срока годности словами "годен в течение" или "употребить до" рядом с такими словами наносятся срок годности (месяц) и надпись: "дата производства указана на крышке или на дне банки в первом или во втором ряду" или "дата производства указана на крышке или на дне пачки";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вид сахаров (сахароза, фруктоза, глюкоза, лактоза) для продуктов переработки молока, концентрированных (сгущенных) с сахаром (указывается в разделе "Состав продукта переработки молока" маркировочного текста).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88. При нанесении маркировки допускается наносить информацию на оболочку сыра, сырного продукта или их покрытие с применением несмываемой безвредной краски или самоклеящихся этикеток, или иным способом, обеспечивающим безопасность выпускаемой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89. В маркировке сыра, сырных продуктов должна содержаться следующая дополнительная информация: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вид основной заквасочной микрофлоры (маркировочный текст формулируется изготовителем);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природа происхождения молокосвертывающих ферментных препаратов.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90. В маркировке продуктов детского питания, соответствующих требованиям, </w:t>
      </w:r>
      <w:r w:rsidRPr="00D47875">
        <w:rPr>
          <w:rFonts w:ascii="Times New Roman" w:hAnsi="Times New Roman" w:cs="Times New Roman"/>
          <w:sz w:val="24"/>
          <w:szCs w:val="24"/>
        </w:rPr>
        <w:lastRenderedPageBreak/>
        <w:t xml:space="preserve">установленным в </w:t>
      </w:r>
      <w:hyperlink w:anchor="P280" w:history="1">
        <w:r w:rsidRPr="00D47875">
          <w:rPr>
            <w:rFonts w:ascii="Times New Roman" w:hAnsi="Times New Roman" w:cs="Times New Roman"/>
            <w:color w:val="0000FF"/>
            <w:sz w:val="24"/>
            <w:szCs w:val="24"/>
          </w:rPr>
          <w:t>разделе X</w:t>
        </w:r>
      </w:hyperlink>
      <w:r w:rsidRPr="00D47875">
        <w:rPr>
          <w:rFonts w:ascii="Times New Roman" w:hAnsi="Times New Roman" w:cs="Times New Roman"/>
          <w:sz w:val="24"/>
          <w:szCs w:val="24"/>
        </w:rPr>
        <w:t xml:space="preserve"> настоящего технического регламента, предназначенных для питания детей раннего возраста, должна содержаться следующая дополнительная информация: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рекомендации по использованию соответствующего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условия приготовления, условия хранения и использования соответствующего продукта после вскрытия потребительской упаковки;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возраст ребенка (указывается цифрами без сокращения слов), для которого предназначен соответствующий продукт: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 рождения - адаптированные или частично адаптированные начальные молочные смеси (в том числе сухие и на основе частично гидролизованных белков), сухие кисломолочные смеси;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старше (от, с) 6 месяцев - адаптированные или частично адаптированные последующие молочные смеси (в том числе сухие), сухие кисломолочные смеси;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старше (от, с) 6 месяцев - молочные напитки (в том числе сухие) для детей раннего возраста, творог и продукты на основе творога;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старше (от, с) 8 месяцев - питьевое молоко (допускается использовать для приготовления блюд прикорма для детей раннего возраста старше (от, с) 4 месяцев с указанием в маркировке возрастных ограничений при целевом назначении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старше (от, с) 8 месяцев - питьевые сливки (допускается использовать для приготовления блюд прикорма для детей раннего возраста старше (от, с) 6 месяцев с указанием в маркировке возрастных ограничений при целевом назначении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старше (от, с) 8 месяцев - кефир, йогурт и другие кисломолочные продукты;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состав продукта (с указанием наименований использованных растительных масел и углеводов);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 пищевая ценность продукта, включая содержание витаминов, минеральных веществ и энергетическую ценность (при обогащении продукта - проценты от суточной потребности).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91. На упаковках адаптированных или частично адаптированных начальных или последующих молочных смесей (в том числе сухих) должна наноситься предупреждающая надпись: "Для питания детей раннего возраста предпочтительнее грудное вскармливание". В маркировке на заменителях женского молока не должно содержаться изображений детей.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92. Информация о других молочных продуктах, молочных составных продуктах и молокосодержащих продуктах детского питания, предназначенных для питания детей дошкольного или детей школьного возраста, должна соответствовать требованиям, установленным в </w:t>
      </w:r>
      <w:hyperlink w:anchor="P361" w:history="1">
        <w:r w:rsidRPr="00D47875">
          <w:rPr>
            <w:rFonts w:ascii="Times New Roman" w:hAnsi="Times New Roman" w:cs="Times New Roman"/>
            <w:color w:val="0000FF"/>
            <w:sz w:val="24"/>
            <w:szCs w:val="24"/>
          </w:rPr>
          <w:t>пункте 86</w:t>
        </w:r>
      </w:hyperlink>
      <w:r w:rsidRPr="00D47875">
        <w:rPr>
          <w:rFonts w:ascii="Times New Roman" w:hAnsi="Times New Roman" w:cs="Times New Roman"/>
          <w:sz w:val="24"/>
          <w:szCs w:val="24"/>
        </w:rPr>
        <w:t xml:space="preserve">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93. Пределы допустимых отклонений показателей пищевой ценности молочной продукции, указанные в маркировке на ее упаковке или этикетке, от действительных показателей пищевой ценности такой продукции не должны превышать допустимые пределы, установленные в </w:t>
      </w:r>
      <w:hyperlink w:anchor="P4539" w:history="1">
        <w:r w:rsidRPr="00D47875">
          <w:rPr>
            <w:rFonts w:ascii="Times New Roman" w:hAnsi="Times New Roman" w:cs="Times New Roman"/>
            <w:color w:val="0000FF"/>
            <w:sz w:val="24"/>
            <w:szCs w:val="24"/>
          </w:rPr>
          <w:t>приложении N 16</w:t>
        </w:r>
      </w:hyperlink>
      <w:r w:rsidRPr="00D47875">
        <w:rPr>
          <w:rFonts w:ascii="Times New Roman" w:hAnsi="Times New Roman" w:cs="Times New Roman"/>
          <w:sz w:val="24"/>
          <w:szCs w:val="24"/>
        </w:rPr>
        <w:t xml:space="preserve"> к настоящему техническому регламенту. Показатели пищевой ценности молочной продукции должны устанавливаться на основании средневзвешенных значений, полученных расчетным методом на основании известных значений, или средневзвешенных значений, полученных при исследовании (испытании) молочной продукции изготовителем, или расчетным методом на основании табличных значений, взятых из официальных источников, или расчетным методом при анализе показателей пищевой ценности используемых компонентов.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94. Количество веществ, введенных в обогащенную молочную продукцию, указывается с учетом их содержания в указанной продукции в конце срока ее годности. В связи с естественным снижением количества витаминов в молочной продукции в течение срока ее годности при производстве такой продукции допускается увеличение содержания в ней витаминов, но не более чем на 50 процентов для жирорастворимых витаминов и не более чем на 100 процентов для водорастворимых витаминов по отношению к </w:t>
      </w:r>
      <w:r w:rsidRPr="00D47875">
        <w:rPr>
          <w:rFonts w:ascii="Times New Roman" w:hAnsi="Times New Roman" w:cs="Times New Roman"/>
          <w:sz w:val="24"/>
          <w:szCs w:val="24"/>
        </w:rPr>
        <w:lastRenderedPageBreak/>
        <w:t>декларированным показателям.</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95. Наименование продукта указывается на передней стороне потребительской упаковки с использованием шрифта одного размера не менее 9,5 кегля, на потребительской таре объемом или массой менее 100 мл (г) - с использованием шрифта одного размера не менее 8,5 кегля.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96. При невозможности размещения всего объема необходимой информации в маркировке на потребительской упаковке продукта часть информации должна размещаться на листке-вкладыше (за исключением наименования продукта, значений массовой доли жира, массы нетто или объема продукта, даты его изготовления и срока годности, наименования изготовителя), а на потребительской упаковке такого продукта должна размещаться надпись: "Дополнительная информация - см. листок-кладыш".</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XIII. Обеспечение соответствия требованиям безопасности</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97. Соответствие молока и молочной продукции настоящему техническому регламенту обеспечивается выполнением его требований, а также требований других технических регламентов Таможенного союза, действие которых на них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98. Методы исследований (испытаний) и измерений устанавливаются в стандартах согласно </w:t>
      </w:r>
      <w:hyperlink r:id="rId30" w:history="1">
        <w:r w:rsidRPr="00D47875">
          <w:rPr>
            <w:rFonts w:ascii="Times New Roman" w:hAnsi="Times New Roman" w:cs="Times New Roman"/>
            <w:color w:val="0000FF"/>
            <w:sz w:val="24"/>
            <w:szCs w:val="24"/>
          </w:rPr>
          <w:t>перечню</w:t>
        </w:r>
      </w:hyperlink>
      <w:r w:rsidRPr="00D47875">
        <w:rPr>
          <w:rFonts w:ascii="Times New Roman" w:hAnsi="Times New Roman" w:cs="Times New Roman"/>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а также осуществления оценки (подтверждения) соответствия продукции.</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bookmarkStart w:id="8" w:name="P409"/>
      <w:bookmarkEnd w:id="8"/>
      <w:r w:rsidRPr="00D47875">
        <w:rPr>
          <w:rFonts w:ascii="Times New Roman" w:hAnsi="Times New Roman" w:cs="Times New Roman"/>
          <w:sz w:val="24"/>
          <w:szCs w:val="24"/>
        </w:rPr>
        <w:t>XIV. Оценка (подтверждение) соответствия молока</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99. Оценка (подтверждение) соответствия молока и молочной продукции требованиям настоящего технического регламента осуществляется в следующих формах: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декларирование соответствия;</w:t>
      </w:r>
    </w:p>
    <w:p w:rsidR="00D47875" w:rsidRPr="00D47875" w:rsidRDefault="00D47875">
      <w:pPr>
        <w:pStyle w:val="ConsPlusNormal"/>
        <w:ind w:firstLine="540"/>
        <w:jc w:val="both"/>
        <w:rPr>
          <w:rFonts w:ascii="Times New Roman" w:hAnsi="Times New Roman" w:cs="Times New Roman"/>
          <w:sz w:val="24"/>
          <w:szCs w:val="24"/>
        </w:rPr>
      </w:pPr>
      <w:bookmarkStart w:id="9" w:name="P414"/>
      <w:bookmarkEnd w:id="9"/>
      <w:r w:rsidRPr="00D47875">
        <w:rPr>
          <w:rFonts w:ascii="Times New Roman" w:hAnsi="Times New Roman" w:cs="Times New Roman"/>
          <w:sz w:val="24"/>
          <w:szCs w:val="24"/>
        </w:rPr>
        <w:t xml:space="preserve">б) государственная регистрация продуктов детского питания - в соответствии с требованиями технического </w:t>
      </w:r>
      <w:hyperlink r:id="rId31"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в) государственная регистрация молочной продукции нового вида - в соответствии с положениями технического </w:t>
      </w:r>
      <w:hyperlink r:id="rId32"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bookmarkStart w:id="10" w:name="P416"/>
      <w:bookmarkEnd w:id="10"/>
      <w:r w:rsidRPr="00D47875">
        <w:rPr>
          <w:rFonts w:ascii="Times New Roman" w:hAnsi="Times New Roman" w:cs="Times New Roman"/>
          <w:sz w:val="24"/>
          <w:szCs w:val="24"/>
        </w:rPr>
        <w:t>г) ветеринарно-санитарная экспертиза сырого молока, сырого обезжиренного молока и сырых сливок, поставляемых на предприятие для дальнейшей переработки.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100. Для продукции, указанной в </w:t>
      </w:r>
      <w:hyperlink w:anchor="P414" w:history="1">
        <w:r w:rsidRPr="00D47875">
          <w:rPr>
            <w:rFonts w:ascii="Times New Roman" w:hAnsi="Times New Roman" w:cs="Times New Roman"/>
            <w:color w:val="0000FF"/>
            <w:sz w:val="24"/>
            <w:szCs w:val="24"/>
          </w:rPr>
          <w:t>подпунктах "б"</w:t>
        </w:r>
      </w:hyperlink>
      <w:r w:rsidRPr="00D47875">
        <w:rPr>
          <w:rFonts w:ascii="Times New Roman" w:hAnsi="Times New Roman" w:cs="Times New Roman"/>
          <w:sz w:val="24"/>
          <w:szCs w:val="24"/>
        </w:rPr>
        <w:t xml:space="preserve"> - </w:t>
      </w:r>
      <w:hyperlink w:anchor="P416" w:history="1">
        <w:r w:rsidRPr="00D47875">
          <w:rPr>
            <w:rFonts w:ascii="Times New Roman" w:hAnsi="Times New Roman" w:cs="Times New Roman"/>
            <w:color w:val="0000FF"/>
            <w:sz w:val="24"/>
            <w:szCs w:val="24"/>
          </w:rPr>
          <w:t>"г" пункта 99</w:t>
        </w:r>
      </w:hyperlink>
      <w:r w:rsidRPr="00D47875">
        <w:rPr>
          <w:rFonts w:ascii="Times New Roman" w:hAnsi="Times New Roman" w:cs="Times New Roman"/>
          <w:sz w:val="24"/>
          <w:szCs w:val="24"/>
        </w:rPr>
        <w:t xml:space="preserve"> настоящего технического регламента и прошедшей оценку (подтверждение) соответствия требованиям настоящего технического регламента, принятие декларации о соответствии не требуется.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101. Оценка (подтверждение) соответствия молока и молочной продукции непромышленного изготовления осуществляется в соответствии с законодательством государства-члена.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102. Оценка (подтверждение) соответствия процесса производства по приему сырого молока, сырых сливок и сырого обезжиренного молока и (или) их переработке при производстве (изготовлении) молочной продукции проводится до начала осуществления таких процессов (до выпуска продукции в обращение) в форме государственной регистрации производственных объектов в соответствии с требованиями технического </w:t>
      </w:r>
      <w:hyperlink r:id="rId33"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103. Оценка (подтверждение) соответствия процессов производства, хранения, </w:t>
      </w:r>
      <w:r w:rsidRPr="00D47875">
        <w:rPr>
          <w:rFonts w:ascii="Times New Roman" w:hAnsi="Times New Roman" w:cs="Times New Roman"/>
          <w:sz w:val="24"/>
          <w:szCs w:val="24"/>
        </w:rPr>
        <w:lastRenderedPageBreak/>
        <w:t>перевозки и реализации молока и молочной продукции требованиям настоящего технического регламента осуществляется в форме государственного контроля (надзора).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104. Оценка (подтверждение) соответствия сырого молока, сырого обезжиренного молока и сырых сливок осуществляется в форме ветеринарно-санитарной экспертизы в соответствии с требованиями настоящего технического регламента и технического </w:t>
      </w:r>
      <w:hyperlink r:id="rId34"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Таможенного союза "О безопасности пищевой продукции" (ТР ТС 021/2011).</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Ветеринарно-санитарной экспертизе не подлежат: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сырое молоко, сырое обезжиренное молоко и сырые сливки при их перевозке (перемещении) в пределах одного производственного объекта и между производственными площадками одного хозяйствующего субъекта;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объединенные партии, а также части партий сырого молока, сырого обезжиренного молока и сырых сливок, сформированные из ранее подвергнутых ветеринарно-санитарной экспертизе партий сырого молока, сырого обезжиренного молока и сырых сливок.</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105. Декларирование соответствия молочной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106. Декларирование соответствия молочной продукции осуществляется по одной из следующих схем декларирования: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схема декларирования 1д (для серийно выпускаемой продукции) включает в себя следующие процедуры: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формирование и анализ технической документации и доказательственных материалов;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осуществление производственного контроля;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проведение испытаний образцов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принятие и регистрация декларации о соответствии;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нанесение единого знака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обеспечивает проведение производственного контроля.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проводит испытания образцов молочной продукции.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35" w:history="1">
        <w:r w:rsidRPr="00D47875">
          <w:rPr>
            <w:rFonts w:ascii="Times New Roman" w:hAnsi="Times New Roman" w:cs="Times New Roman"/>
            <w:color w:val="0000FF"/>
            <w:sz w:val="24"/>
            <w:szCs w:val="24"/>
          </w:rPr>
          <w:t>Решением</w:t>
        </w:r>
      </w:hyperlink>
      <w:r w:rsidRPr="00D47875">
        <w:rPr>
          <w:rFonts w:ascii="Times New Roman" w:hAnsi="Times New Roman" w:cs="Times New Roman"/>
          <w:sz w:val="24"/>
          <w:szCs w:val="24"/>
        </w:rPr>
        <w:t xml:space="preserve"> Коллегии Евразийской экономической комиссии от 25 декабря 2012 г. N 293.</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наносит единый знак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Срок действия декларации о соответствии молочной продукции, выпускаемой серийно, составляет не более 3 лет;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схема декларирования 2д (для партии молочной продукции) включает в себя следующие процедуры: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формирование и анализ технической документации и доказательственных материалов;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проведение испытаний партии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принятие и регистрация декларации о соответствии;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нанесение единого знака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формирует техническую документацию, доказательственные материалы и проводит их анализ.</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36" w:history="1">
        <w:r w:rsidRPr="00D47875">
          <w:rPr>
            <w:rFonts w:ascii="Times New Roman" w:hAnsi="Times New Roman" w:cs="Times New Roman"/>
            <w:color w:val="0000FF"/>
            <w:sz w:val="24"/>
            <w:szCs w:val="24"/>
          </w:rPr>
          <w:t>Решением</w:t>
        </w:r>
      </w:hyperlink>
      <w:r w:rsidRPr="00D47875">
        <w:rPr>
          <w:rFonts w:ascii="Times New Roman" w:hAnsi="Times New Roman" w:cs="Times New Roman"/>
          <w:sz w:val="24"/>
          <w:szCs w:val="24"/>
        </w:rPr>
        <w:t xml:space="preserve"> Коллегии Евразийской экономической комиссии от 25 декабря 2012 г. N 293.</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наносит единый знак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Срок действия декларации о соответствии молочной продукции соответствует сроку годности этой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схема декларирования 3д (для серийно выпускаемой молочной продукции) включает в себя следующие процедуры: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формирование и анализ технической документации и доказательственных материалов;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осуществление производственного контроля;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проведение испытаний образцов пищевой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принятие и регистрация декларации о соответствии;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нанесение единого знака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обеспечивает проведение производственного контроля.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 целью контроля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37" w:history="1">
        <w:r w:rsidRPr="00D47875">
          <w:rPr>
            <w:rFonts w:ascii="Times New Roman" w:hAnsi="Times New Roman" w:cs="Times New Roman"/>
            <w:color w:val="0000FF"/>
            <w:sz w:val="24"/>
            <w:szCs w:val="24"/>
          </w:rPr>
          <w:t>Решением</w:t>
        </w:r>
      </w:hyperlink>
      <w:r w:rsidRPr="00D47875">
        <w:rPr>
          <w:rFonts w:ascii="Times New Roman" w:hAnsi="Times New Roman" w:cs="Times New Roman"/>
          <w:sz w:val="24"/>
          <w:szCs w:val="24"/>
        </w:rPr>
        <w:t xml:space="preserve"> Коллегии Евразийской экономической комиссии от 25 декабря 2012 г. N 293.</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наносит единый знак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Срок действия декларации о соответствии молочной продукции, выпускаемой серийно, составляет не более 3 лет;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г) схема декларирования 4д (для партии молочной продукции) включает в себя </w:t>
      </w:r>
      <w:r w:rsidRPr="00D47875">
        <w:rPr>
          <w:rFonts w:ascii="Times New Roman" w:hAnsi="Times New Roman" w:cs="Times New Roman"/>
          <w:sz w:val="24"/>
          <w:szCs w:val="24"/>
        </w:rPr>
        <w:lastRenderedPageBreak/>
        <w:t>следующие процедуры: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формирование и анализ технической документации и доказательственных материалов;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проведение испытаний партии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принятие и регистрация декларации о соответствии;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нанесение единого знака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формирует техническую документацию, доказательственные материалы и проводит их анализ.</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38" w:history="1">
        <w:r w:rsidRPr="00D47875">
          <w:rPr>
            <w:rFonts w:ascii="Times New Roman" w:hAnsi="Times New Roman" w:cs="Times New Roman"/>
            <w:color w:val="0000FF"/>
            <w:sz w:val="24"/>
            <w:szCs w:val="24"/>
          </w:rPr>
          <w:t>Решением</w:t>
        </w:r>
      </w:hyperlink>
      <w:r w:rsidRPr="00D47875">
        <w:rPr>
          <w:rFonts w:ascii="Times New Roman" w:hAnsi="Times New Roman" w:cs="Times New Roman"/>
          <w:sz w:val="24"/>
          <w:szCs w:val="24"/>
        </w:rPr>
        <w:t xml:space="preserve"> Коллегии Евразийской экономической комиссии от 25 декабря 2012 г. N 293.</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наносит единый знак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Срок действия декларации о соответствии молочной продукции соответствует сроку годности этой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д) схема декларирования 6д (для серийно выпускаемой молочной продукции при наличии у изготовителя сертифицированной системы качества и безопасности, основанной на принципах </w:t>
      </w:r>
      <w:hyperlink r:id="rId39" w:history="1">
        <w:r w:rsidRPr="00D47875">
          <w:rPr>
            <w:rFonts w:ascii="Times New Roman" w:hAnsi="Times New Roman" w:cs="Times New Roman"/>
            <w:color w:val="0000FF"/>
            <w:sz w:val="24"/>
            <w:szCs w:val="24"/>
          </w:rPr>
          <w:t>ХАССП</w:t>
        </w:r>
      </w:hyperlink>
      <w:r w:rsidRPr="00D47875">
        <w:rPr>
          <w:rFonts w:ascii="Times New Roman" w:hAnsi="Times New Roman" w:cs="Times New Roman"/>
          <w:sz w:val="24"/>
          <w:szCs w:val="24"/>
        </w:rPr>
        <w:t xml:space="preserve"> (в английской транскрипции HACCP - Hazard Analysis and Critical Control Points - система анализа рисков и определение критических контрольных точек)) включает в себя следующие процедуры: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формирование и анализ технической документации и доказательственных материалов, в состав которых включается сертификат системы качества и безопасности, основанной на принципах </w:t>
      </w:r>
      <w:hyperlink r:id="rId40" w:history="1">
        <w:r w:rsidRPr="00D47875">
          <w:rPr>
            <w:rFonts w:ascii="Times New Roman" w:hAnsi="Times New Roman" w:cs="Times New Roman"/>
            <w:color w:val="0000FF"/>
            <w:sz w:val="24"/>
            <w:szCs w:val="24"/>
          </w:rPr>
          <w:t>ХАССП</w:t>
        </w:r>
      </w:hyperlink>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осуществление производственного контроля;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проведение испытаний образцов молочной продукции;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принятие и регистрация декларации о соответствии;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нанесение единого знака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предпринимает все необходимые меры, чтобы процесс производства (изготовления)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обеспечивает проведение производственного контроля.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 целью контроля соответствия пищевой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41" w:history="1">
        <w:r w:rsidRPr="00D47875">
          <w:rPr>
            <w:rFonts w:ascii="Times New Roman" w:hAnsi="Times New Roman" w:cs="Times New Roman"/>
            <w:color w:val="0000FF"/>
            <w:sz w:val="24"/>
            <w:szCs w:val="24"/>
          </w:rPr>
          <w:t>Решением</w:t>
        </w:r>
      </w:hyperlink>
      <w:r w:rsidRPr="00D47875">
        <w:rPr>
          <w:rFonts w:ascii="Times New Roman" w:hAnsi="Times New Roman" w:cs="Times New Roman"/>
          <w:sz w:val="24"/>
          <w:szCs w:val="24"/>
        </w:rPr>
        <w:t xml:space="preserve"> Коллегии Евразийской экономической комиссии от </w:t>
      </w:r>
      <w:r w:rsidRPr="00D47875">
        <w:rPr>
          <w:rFonts w:ascii="Times New Roman" w:hAnsi="Times New Roman" w:cs="Times New Roman"/>
          <w:sz w:val="24"/>
          <w:szCs w:val="24"/>
        </w:rPr>
        <w:lastRenderedPageBreak/>
        <w:t>25 декабря 2012 г. N 293.</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Заявитель наносит единый знак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Срок действия декларации о соответствии молочной продукции, выпускаемой серийно, составляет не более 5 лет.</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107. В качестве доказательственных материалов, являющихся основанием для принятия декларации о соответствии, используются: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протоколы исследований (испытаний), подтверждающие выполнение требований настоящего технического регламента, а также требований других технических регламентов Таможенного союза, действие которых распространяется на молочную продукцию;</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б) копии документов, подтверждающих государственную регистрацию в качестве юридического лица или физического лица, зарегистрированного в качестве индивидуального предпринимателя;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сертификаты системы менеджмента качества и безопасности (при наличии (за исключением схемы 6д));</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 иные документы по выбору заявителя, послужившие основанием для подтверждения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 контракт (договор поставки) или товаросопроводительная документация (при их наличии) - при подтверждении партии молочной продукции по схемам 2д и 4д.</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108. При декларировании соответствия по схемам 1д,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 декларировании соответствия по схемам 2д и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109. Комплекты документов, послуживших основанием для принятия декларации о соответствии, должны храниться: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 подтверждении соответствия серийно выпускаемой продукции - в течение не менее 10 лет со дня прекращения действия декларации о соответствии;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 подтверждении соответствия партии продукции - в течение не менее 5 лет со дня реализации последнего изделия из партии.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110. Государственный контроль (надзор) за соответствием молока и молочной продукции, процессов их производства, хранения, перевозки и реализации требованиям настоящего технического регламента проводится в соответствии с законодательством государства-члена.</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 xml:space="preserve">XV. </w:t>
      </w:r>
      <w:hyperlink r:id="rId42" w:history="1">
        <w:r w:rsidRPr="00D47875">
          <w:rPr>
            <w:rFonts w:ascii="Times New Roman" w:hAnsi="Times New Roman" w:cs="Times New Roman"/>
            <w:color w:val="0000FF"/>
            <w:sz w:val="24"/>
            <w:szCs w:val="24"/>
          </w:rPr>
          <w:t>Маркировка</w:t>
        </w:r>
      </w:hyperlink>
      <w:r w:rsidRPr="00D47875">
        <w:rPr>
          <w:rFonts w:ascii="Times New Roman" w:hAnsi="Times New Roman" w:cs="Times New Roman"/>
          <w:sz w:val="24"/>
          <w:szCs w:val="24"/>
        </w:rPr>
        <w:t xml:space="preserve"> единым знаком обращения продукции на рынке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государств - членов Таможенного союза</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 xml:space="preserve">111. Молоко и молочная продукция, соответствующая требованиям настоящего технического регламента и прошедшая оценку (подтверждение) соответствия требованиям, установленным в </w:t>
      </w:r>
      <w:hyperlink w:anchor="P409" w:history="1">
        <w:r w:rsidRPr="00D47875">
          <w:rPr>
            <w:rFonts w:ascii="Times New Roman" w:hAnsi="Times New Roman" w:cs="Times New Roman"/>
            <w:color w:val="0000FF"/>
            <w:sz w:val="24"/>
            <w:szCs w:val="24"/>
          </w:rPr>
          <w:t>разделе XIV</w:t>
        </w:r>
      </w:hyperlink>
      <w:r w:rsidRPr="00D47875">
        <w:rPr>
          <w:rFonts w:ascii="Times New Roman" w:hAnsi="Times New Roman" w:cs="Times New Roman"/>
          <w:sz w:val="24"/>
          <w:szCs w:val="24"/>
        </w:rPr>
        <w:t xml:space="preserve"> настоящего технического регламента, </w:t>
      </w:r>
      <w:r w:rsidRPr="00D47875">
        <w:rPr>
          <w:rFonts w:ascii="Times New Roman" w:hAnsi="Times New Roman" w:cs="Times New Roman"/>
          <w:sz w:val="24"/>
          <w:szCs w:val="24"/>
        </w:rPr>
        <w:lastRenderedPageBreak/>
        <w:t>должны иметь маркировку единым знаком обращения продукции на рынке государств - членов Таможенного союза.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112. Маркировка единым знаком обращения продукции на рынке государств - членов Таможенного союза осуществляется перед выпуском молока и молочной продукции в обращение на рынок государств-членов.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113. Единый знак обращения продукции на рынке государств - членов Таможенного союза наносится на упаковку любым способом, обеспечивающим его четкое и ясное изображение в течение всего срока годности молока и молочной продукции. Для молока в транспортной упаковке, в том числе в цистернах, допускается нанесение единого знака обращения продукции на рынке государств - членов Таможенного союза в сопроводительных документах.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114. Маркировка единым знаком обращения продукции на рынке государств - членов Таможенного союза неупакованных сырого молока, сырого обезжиренного молока, сырых сливок, реализуемых юридическими лицами и физическими лицами, зарегистрированными в качестве индивидуальных предпринимателей, для переработки, наносится на товаросопроводительную документацию.</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outlineLvl w:val="1"/>
        <w:rPr>
          <w:rFonts w:ascii="Times New Roman" w:hAnsi="Times New Roman" w:cs="Times New Roman"/>
          <w:sz w:val="24"/>
          <w:szCs w:val="24"/>
        </w:rPr>
      </w:pPr>
      <w:r w:rsidRPr="00D47875">
        <w:rPr>
          <w:rFonts w:ascii="Times New Roman" w:hAnsi="Times New Roman" w:cs="Times New Roman"/>
          <w:sz w:val="24"/>
          <w:szCs w:val="24"/>
        </w:rPr>
        <w:t>XVI. Защитительная оговорка</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115.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молока и молочной продукции, не соответствующих требованиям настоящего технического регламента и требованиям других технических регламентов Таможенного союза, действие которых на них распространяется, а также для их изъятия из обращения.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11" w:name="P520"/>
      <w:bookmarkEnd w:id="11"/>
      <w:r w:rsidRPr="00D47875">
        <w:rPr>
          <w:rFonts w:ascii="Times New Roman" w:hAnsi="Times New Roman" w:cs="Times New Roman"/>
          <w:sz w:val="24"/>
          <w:szCs w:val="24"/>
        </w:rPr>
        <w:t>ФИЗИКО-ХИМИЧЕСКИЕ И МИКРОБИОЛОГИЧЕСКИЕ ПОКАЗАТЕЛИ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ИДЕНТИФИКАЦИИ ПРОДУКТОВ ПЕРЕРАБОТКИ МОЛОКА</w:t>
      </w:r>
    </w:p>
    <w:p w:rsidR="00D47875" w:rsidRPr="00D47875" w:rsidRDefault="00D47875">
      <w:pPr>
        <w:pStyle w:val="ConsPlusNormal"/>
        <w:jc w:val="right"/>
        <w:rPr>
          <w:rFonts w:ascii="Times New Roman" w:hAnsi="Times New Roman" w:cs="Times New Roman"/>
          <w:sz w:val="24"/>
          <w:szCs w:val="24"/>
        </w:rPr>
      </w:pPr>
    </w:p>
    <w:p w:rsidR="00D47875" w:rsidRPr="00D47875" w:rsidRDefault="00D47875">
      <w:pPr>
        <w:rPr>
          <w:rFonts w:ascii="Times New Roman" w:hAnsi="Times New Roman" w:cs="Times New Roman"/>
          <w:sz w:val="24"/>
          <w:szCs w:val="24"/>
        </w:rPr>
        <w:sectPr w:rsidR="00D47875" w:rsidRPr="00D47875" w:rsidSect="004E28D2">
          <w:pgSz w:w="11906" w:h="16838" w:code="9"/>
          <w:pgMar w:top="1134" w:right="850" w:bottom="1134" w:left="1701" w:header="709" w:footer="709" w:gutter="0"/>
          <w:cols w:space="708"/>
          <w:docGrid w:linePitch="360"/>
        </w:sect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lastRenderedPageBreak/>
        <w:t>Таблица 1</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Питьевое молоко, сливки, молочные составные продукты</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жидкие и структурированные, кисломолочные продукты,</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сгущенная молочная продукция, сухая молочная продукция</w:t>
      </w:r>
    </w:p>
    <w:p w:rsidR="00D47875" w:rsidRDefault="00D47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9"/>
        <w:gridCol w:w="1322"/>
        <w:gridCol w:w="1948"/>
        <w:gridCol w:w="1671"/>
        <w:gridCol w:w="2520"/>
      </w:tblGrid>
      <w:tr w:rsidR="00D47875" w:rsidRPr="00D47875">
        <w:tc>
          <w:tcPr>
            <w:tcW w:w="2199"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продукта переработки молока</w:t>
            </w:r>
          </w:p>
        </w:tc>
        <w:tc>
          <w:tcPr>
            <w:tcW w:w="4941" w:type="dxa"/>
            <w:gridSpan w:val="3"/>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Диапазон массовой доли, %</w:t>
            </w:r>
          </w:p>
        </w:tc>
        <w:tc>
          <w:tcPr>
            <w:tcW w:w="252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Молочнокислые микроорганизмы, пробиотические микроорганизмы, дрожжи</w:t>
            </w:r>
          </w:p>
        </w:tc>
      </w:tr>
      <w:tr w:rsidR="00D47875" w:rsidRPr="00D47875">
        <w:tc>
          <w:tcPr>
            <w:tcW w:w="2199"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32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жир</w:t>
            </w:r>
          </w:p>
        </w:tc>
        <w:tc>
          <w:tcPr>
            <w:tcW w:w="194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белок, не менее (для молочных составных продуктов - в молочной основе)</w:t>
            </w:r>
          </w:p>
        </w:tc>
        <w:tc>
          <w:tcPr>
            <w:tcW w:w="167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СОМО </w:t>
            </w:r>
            <w:hyperlink w:anchor="P645"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не менее (для молочных составных продуктов -  в молочной основе)</w:t>
            </w:r>
          </w:p>
        </w:tc>
        <w:tc>
          <w:tcPr>
            <w:tcW w:w="252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219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94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67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25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Питьевое молоко</w:t>
            </w:r>
          </w:p>
        </w:tc>
        <w:tc>
          <w:tcPr>
            <w:tcW w:w="132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0,1 - 9,9</w:t>
            </w:r>
          </w:p>
        </w:tc>
        <w:tc>
          <w:tcPr>
            <w:tcW w:w="1948"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 (для молока с массовой долей жира более 4 процентов - 2,6)</w:t>
            </w:r>
          </w:p>
        </w:tc>
        <w:tc>
          <w:tcPr>
            <w:tcW w:w="167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25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Молочный напиток</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0,1 - 6</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2,6</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7,4</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Молочный коктейль, напиток, желе, пудинг, мусс, паста, суфле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0,1 - 9,5</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 питьевые, в том числе стерилизованные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10 - 34</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1,8 - 2,6</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5,2 - 8</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Сливки питьевые, высокожирные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35 - 58</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3,6</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Кисломолочные продукты </w:t>
            </w:r>
            <w:hyperlink w:anchor="P646"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кроме айрана, йогурта, сметаны, творога, в том числе продукты с бифидобактериями и другими пробиотическими микроорганизмами</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0,1 - 9,9</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продукта с массовой долей жира более 4 процентов - 2,6</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7,8</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молочнокислые микроорганизмы - не менее 1 x </w:t>
            </w:r>
            <w:r w:rsidRPr="00D47875">
              <w:rPr>
                <w:rFonts w:ascii="Times New Roman" w:hAnsi="Times New Roman" w:cs="Times New Roman"/>
                <w:sz w:val="24"/>
                <w:szCs w:val="24"/>
              </w:rPr>
              <w:pict>
                <v:shape id="_x0000_i1030" style="width:20.75pt;height:17.85pt" coordsize="" o:spt="100" adj="0,,0" path="" filled="f" stroked="f">
                  <v:stroke joinstyle="miter"/>
                  <v:imagedata r:id="rId43" o:title="base_1_153289_155"/>
                  <v:formulas/>
                  <v:path o:connecttype="segments"/>
                </v:shape>
              </w:pict>
            </w:r>
            <w:r w:rsidRPr="00D47875">
              <w:rPr>
                <w:rFonts w:ascii="Times New Roman" w:hAnsi="Times New Roman" w:cs="Times New Roman"/>
                <w:sz w:val="24"/>
                <w:szCs w:val="24"/>
              </w:rPr>
              <w:t xml:space="preserve"> КОЕ </w:t>
            </w:r>
            <w:hyperlink w:anchor="P647"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/см3 (г). Для продуктов, обогащенных бифидобактериями и другими пробиотическими микроорганизмами, в том числе йогурта, бифидобактерий и (или) других пробиотических микроорганизмов - не менее 1 x </w:t>
            </w:r>
            <w:r w:rsidRPr="00D47875">
              <w:rPr>
                <w:rFonts w:ascii="Times New Roman" w:hAnsi="Times New Roman" w:cs="Times New Roman"/>
                <w:sz w:val="24"/>
                <w:szCs w:val="24"/>
              </w:rPr>
              <w:pict>
                <v:shape id="_x0000_i1031" style="width:20.75pt;height:17.85pt" coordsize="" o:spt="100" adj="0,,0" path="" filled="f" stroked="f">
                  <v:stroke joinstyle="miter"/>
                  <v:imagedata r:id="rId44" o:title="base_1_153289_156"/>
                  <v:formulas/>
                  <v:path o:connecttype="segments"/>
                </v:shape>
              </w:pict>
            </w:r>
            <w:r w:rsidRPr="00D47875">
              <w:rPr>
                <w:rFonts w:ascii="Times New Roman" w:hAnsi="Times New Roman" w:cs="Times New Roman"/>
                <w:sz w:val="24"/>
                <w:szCs w:val="24"/>
              </w:rPr>
              <w:t xml:space="preserve"> КОЕ/см3 (г) </w:t>
            </w:r>
            <w:hyperlink w:anchor="P646" w:history="1">
              <w:r w:rsidRPr="00D47875">
                <w:rPr>
                  <w:rFonts w:ascii="Times New Roman" w:hAnsi="Times New Roman" w:cs="Times New Roman"/>
                  <w:color w:val="0000FF"/>
                  <w:sz w:val="24"/>
                  <w:szCs w:val="24"/>
                </w:rPr>
                <w:t>&lt;**&gt;</w:t>
              </w:r>
            </w:hyperlink>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Йогурт</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0,1 - 10</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3,2 </w:t>
            </w:r>
            <w:hyperlink w:anchor="P648" w:history="1">
              <w:r w:rsidRPr="00D47875">
                <w:rPr>
                  <w:rFonts w:ascii="Times New Roman" w:hAnsi="Times New Roman" w:cs="Times New Roman"/>
                  <w:color w:val="0000FF"/>
                  <w:sz w:val="24"/>
                  <w:szCs w:val="24"/>
                </w:rPr>
                <w:t>&lt;****&gt;</w:t>
              </w:r>
            </w:hyperlink>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не менее 9,5 </w:t>
            </w:r>
            <w:hyperlink w:anchor="P649" w:history="1">
              <w:r w:rsidRPr="00D47875">
                <w:rPr>
                  <w:rFonts w:ascii="Times New Roman" w:hAnsi="Times New Roman" w:cs="Times New Roman"/>
                  <w:color w:val="0000FF"/>
                  <w:sz w:val="24"/>
                  <w:szCs w:val="24"/>
                </w:rPr>
                <w:t>&lt;*****&gt;</w:t>
              </w:r>
            </w:hyperlink>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Дрожжи на конец срока годности, не менее: для айрана, кефира - 1 x </w:t>
            </w:r>
            <w:r w:rsidRPr="00D47875">
              <w:rPr>
                <w:rFonts w:ascii="Times New Roman" w:hAnsi="Times New Roman" w:cs="Times New Roman"/>
                <w:sz w:val="24"/>
                <w:szCs w:val="24"/>
              </w:rPr>
              <w:pict>
                <v:shape id="_x0000_i1032" style="width:20.75pt;height:17.85pt" coordsize="" o:spt="100" adj="0,,0" path="" filled="f" stroked="f">
                  <v:stroke joinstyle="miter"/>
                  <v:imagedata r:id="rId45" o:title="base_1_153289_157"/>
                  <v:formulas/>
                  <v:path o:connecttype="segments"/>
                </v:shape>
              </w:pict>
            </w:r>
            <w:r w:rsidRPr="00D47875">
              <w:rPr>
                <w:rFonts w:ascii="Times New Roman" w:hAnsi="Times New Roman" w:cs="Times New Roman"/>
                <w:sz w:val="24"/>
                <w:szCs w:val="24"/>
              </w:rPr>
              <w:t xml:space="preserve"> КОЕ/см3 (г), для кумыса - 1 x </w:t>
            </w:r>
            <w:r w:rsidRPr="00D47875">
              <w:rPr>
                <w:rFonts w:ascii="Times New Roman" w:hAnsi="Times New Roman" w:cs="Times New Roman"/>
                <w:sz w:val="24"/>
                <w:szCs w:val="24"/>
              </w:rPr>
              <w:pict>
                <v:shape id="_x0000_i1033" style="width:20.75pt;height:17.85pt" coordsize="" o:spt="100" adj="0,,0" path="" filled="f" stroked="f">
                  <v:stroke joinstyle="miter"/>
                  <v:imagedata r:id="rId46" o:title="base_1_153289_158"/>
                  <v:formulas/>
                  <v:path o:connecttype="segments"/>
                </v:shape>
              </w:pict>
            </w:r>
            <w:r w:rsidRPr="00D47875">
              <w:rPr>
                <w:rFonts w:ascii="Times New Roman" w:hAnsi="Times New Roman" w:cs="Times New Roman"/>
                <w:sz w:val="24"/>
                <w:szCs w:val="24"/>
              </w:rPr>
              <w:t xml:space="preserve"> КОЕ/см3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Сметана, продукты на ее основе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10 - 58</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3,6</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молочнокислые микроорганизмы для </w:t>
            </w:r>
            <w:r w:rsidRPr="00D47875">
              <w:rPr>
                <w:rFonts w:ascii="Times New Roman" w:hAnsi="Times New Roman" w:cs="Times New Roman"/>
                <w:sz w:val="24"/>
                <w:szCs w:val="24"/>
              </w:rPr>
              <w:lastRenderedPageBreak/>
              <w:t xml:space="preserve">сметаны - не менее 1 x </w:t>
            </w:r>
            <w:r w:rsidRPr="00D47875">
              <w:rPr>
                <w:rFonts w:ascii="Times New Roman" w:hAnsi="Times New Roman" w:cs="Times New Roman"/>
                <w:sz w:val="24"/>
                <w:szCs w:val="24"/>
              </w:rPr>
              <w:pict>
                <v:shape id="_x0000_i1034" style="width:20.75pt;height:17.85pt" coordsize="" o:spt="100" adj="0,,0" path="" filled="f" stroked="f">
                  <v:stroke joinstyle="miter"/>
                  <v:imagedata r:id="rId47" o:title="base_1_153289_159"/>
                  <v:formulas/>
                  <v:path o:connecttype="segments"/>
                </v:shape>
              </w:pict>
            </w:r>
            <w:r w:rsidRPr="00D47875">
              <w:rPr>
                <w:rFonts w:ascii="Times New Roman" w:hAnsi="Times New Roman" w:cs="Times New Roman"/>
                <w:sz w:val="24"/>
                <w:szCs w:val="24"/>
              </w:rPr>
              <w:t xml:space="preserve"> КОЕ/см3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Творог (кроме творога, производимого с использованием ультрафильтрации, сепарирования, и зерненого творога)</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0,1 - 35</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творога с массовой долей жира более 18% - 8</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13,5</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творога с массовой долей жира более 18% - 10</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молочнокислые микроорганизмы для творога - не менее 1 x </w:t>
            </w:r>
            <w:r w:rsidRPr="00D47875">
              <w:rPr>
                <w:rFonts w:ascii="Times New Roman" w:hAnsi="Times New Roman" w:cs="Times New Roman"/>
                <w:position w:val="-6"/>
                <w:sz w:val="24"/>
                <w:szCs w:val="24"/>
              </w:rPr>
              <w:pict>
                <v:shape id="_x0000_i1035" style="width:20.75pt;height:17.85pt" coordsize="" o:spt="100" adj="0,,0" path="" filled="f" stroked="f">
                  <v:stroke joinstyle="miter"/>
                  <v:imagedata r:id="rId48" o:title="base_1_153289_160"/>
                  <v:formulas/>
                  <v:path o:connecttype="segments"/>
                </v:shape>
              </w:pict>
            </w:r>
            <w:r w:rsidRPr="00D47875">
              <w:rPr>
                <w:rFonts w:ascii="Times New Roman" w:hAnsi="Times New Roman" w:cs="Times New Roman"/>
                <w:sz w:val="24"/>
                <w:szCs w:val="24"/>
              </w:rPr>
              <w:t xml:space="preserve"> КОЕ/см3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Творог, производимый с использованием ультрафильтрации, сепарирования</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0,1 - 25</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Творог зерненый</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25</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Творожная масса</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0,1</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Творожные </w:t>
            </w:r>
            <w:r w:rsidRPr="00D47875">
              <w:rPr>
                <w:rFonts w:ascii="Times New Roman" w:hAnsi="Times New Roman" w:cs="Times New Roman"/>
                <w:sz w:val="24"/>
                <w:szCs w:val="24"/>
              </w:rPr>
              <w:lastRenderedPageBreak/>
              <w:t xml:space="preserve">продукты </w:t>
            </w:r>
            <w:hyperlink w:anchor="P650" w:history="1">
              <w:r w:rsidRPr="00D47875">
                <w:rPr>
                  <w:rFonts w:ascii="Times New Roman" w:hAnsi="Times New Roman" w:cs="Times New Roman"/>
                  <w:color w:val="0000FF"/>
                  <w:sz w:val="24"/>
                  <w:szCs w:val="24"/>
                </w:rPr>
                <w:t>&lt;******&gt;</w:t>
              </w:r>
            </w:hyperlink>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0,1 - 35</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микрофлора, </w:t>
            </w:r>
            <w:r w:rsidRPr="00D47875">
              <w:rPr>
                <w:rFonts w:ascii="Times New Roman" w:hAnsi="Times New Roman" w:cs="Times New Roman"/>
                <w:sz w:val="24"/>
                <w:szCs w:val="24"/>
              </w:rPr>
              <w:lastRenderedPageBreak/>
              <w:t>характерная для творожной закваски, отсутствие клеток посторонней микрофлоры (за исключением термизированных)</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Молоко стерилизованное сгущенное (концентрированное)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0,2 - 16</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11,5</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сгущенное с сахаром</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0,2 - 16</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 сгущенные с сахаром</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19,0 - 20,0</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18</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сухое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0,1 - 41,9</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18</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53,1</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 сухие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42 - 74</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7 - 18</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21 - 55</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 высокожирные</w:t>
            </w:r>
          </w:p>
        </w:tc>
        <w:tc>
          <w:tcPr>
            <w:tcW w:w="13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75 - 80</w:t>
            </w:r>
          </w:p>
        </w:tc>
        <w:tc>
          <w:tcPr>
            <w:tcW w:w="19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67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w:t>
            </w:r>
          </w:p>
        </w:tc>
        <w:tc>
          <w:tcPr>
            <w:tcW w:w="2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Сыворотка молочная сухая</w:t>
            </w:r>
          </w:p>
        </w:tc>
        <w:tc>
          <w:tcPr>
            <w:tcW w:w="132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2</w:t>
            </w:r>
          </w:p>
        </w:tc>
        <w:tc>
          <w:tcPr>
            <w:tcW w:w="1948"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10</w:t>
            </w:r>
          </w:p>
        </w:tc>
        <w:tc>
          <w:tcPr>
            <w:tcW w:w="167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92</w:t>
            </w:r>
          </w:p>
        </w:tc>
        <w:tc>
          <w:tcPr>
            <w:tcW w:w="25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bl>
    <w:p w:rsidR="00D47875" w:rsidRDefault="00D47875">
      <w:pPr>
        <w:pStyle w:val="ConsPlusNormal"/>
        <w:ind w:firstLine="540"/>
        <w:jc w:val="both"/>
      </w:pPr>
    </w:p>
    <w:p w:rsidR="00D47875" w:rsidRPr="00D47875" w:rsidRDefault="00D47875">
      <w:pPr>
        <w:pStyle w:val="ConsPlusNormal"/>
        <w:ind w:firstLine="540"/>
        <w:jc w:val="both"/>
        <w:rPr>
          <w:rFonts w:ascii="Times New Roman" w:hAnsi="Times New Roman" w:cs="Times New Roman"/>
          <w:sz w:val="24"/>
          <w:szCs w:val="24"/>
        </w:rPr>
      </w:pPr>
      <w:bookmarkStart w:id="12" w:name="P645"/>
      <w:bookmarkEnd w:id="12"/>
      <w:r w:rsidRPr="00D47875">
        <w:rPr>
          <w:rFonts w:ascii="Times New Roman" w:hAnsi="Times New Roman" w:cs="Times New Roman"/>
          <w:sz w:val="24"/>
          <w:szCs w:val="24"/>
        </w:rPr>
        <w:t>&lt;*&gt; СОМО - сухой обезжиренный молочный остаток.</w:t>
      </w:r>
    </w:p>
    <w:p w:rsidR="00D47875" w:rsidRPr="00D47875" w:rsidRDefault="00D47875">
      <w:pPr>
        <w:pStyle w:val="ConsPlusNormal"/>
        <w:ind w:firstLine="540"/>
        <w:jc w:val="both"/>
        <w:rPr>
          <w:rFonts w:ascii="Times New Roman" w:hAnsi="Times New Roman" w:cs="Times New Roman"/>
          <w:sz w:val="24"/>
          <w:szCs w:val="24"/>
        </w:rPr>
      </w:pPr>
      <w:bookmarkStart w:id="13" w:name="P646"/>
      <w:bookmarkEnd w:id="13"/>
      <w:r w:rsidRPr="00D47875">
        <w:rPr>
          <w:rFonts w:ascii="Times New Roman" w:hAnsi="Times New Roman" w:cs="Times New Roman"/>
          <w:sz w:val="24"/>
          <w:szCs w:val="24"/>
        </w:rPr>
        <w:t xml:space="preserve">&lt;**&gt; Для кисломолочных продуктов для питания детей раннего возраста, а также для питания детей дошкольного и школьного возраста - в соответствии с </w:t>
      </w:r>
      <w:hyperlink w:anchor="P916" w:history="1">
        <w:r w:rsidRPr="00D47875">
          <w:rPr>
            <w:rFonts w:ascii="Times New Roman" w:hAnsi="Times New Roman" w:cs="Times New Roman"/>
            <w:color w:val="0000FF"/>
            <w:sz w:val="24"/>
            <w:szCs w:val="24"/>
          </w:rPr>
          <w:t>приложениями N 2</w:t>
        </w:r>
      </w:hyperlink>
      <w:r w:rsidRPr="00D47875">
        <w:rPr>
          <w:rFonts w:ascii="Times New Roman" w:hAnsi="Times New Roman" w:cs="Times New Roman"/>
          <w:sz w:val="24"/>
          <w:szCs w:val="24"/>
        </w:rPr>
        <w:t xml:space="preserve"> и </w:t>
      </w:r>
      <w:hyperlink w:anchor="P2971" w:history="1">
        <w:r w:rsidRPr="00D47875">
          <w:rPr>
            <w:rFonts w:ascii="Times New Roman" w:hAnsi="Times New Roman" w:cs="Times New Roman"/>
            <w:color w:val="0000FF"/>
            <w:sz w:val="24"/>
            <w:szCs w:val="24"/>
          </w:rPr>
          <w:t>11</w:t>
        </w:r>
      </w:hyperlink>
      <w:r w:rsidRPr="00D47875">
        <w:rPr>
          <w:rFonts w:ascii="Times New Roman" w:hAnsi="Times New Roman" w:cs="Times New Roman"/>
          <w:sz w:val="24"/>
          <w:szCs w:val="24"/>
        </w:rPr>
        <w:t xml:space="preserve"> к техническому регламенту Таможенного союза "О безопасности молока и молочной продукции" (ТР ТС 033/2013).</w:t>
      </w:r>
    </w:p>
    <w:p w:rsidR="00D47875" w:rsidRPr="00D47875" w:rsidRDefault="00D47875">
      <w:pPr>
        <w:pStyle w:val="ConsPlusNormal"/>
        <w:ind w:firstLine="540"/>
        <w:jc w:val="both"/>
        <w:rPr>
          <w:rFonts w:ascii="Times New Roman" w:hAnsi="Times New Roman" w:cs="Times New Roman"/>
          <w:sz w:val="24"/>
          <w:szCs w:val="24"/>
        </w:rPr>
      </w:pPr>
      <w:bookmarkStart w:id="14" w:name="P647"/>
      <w:bookmarkEnd w:id="14"/>
      <w:r w:rsidRPr="00D47875">
        <w:rPr>
          <w:rFonts w:ascii="Times New Roman" w:hAnsi="Times New Roman" w:cs="Times New Roman"/>
          <w:sz w:val="24"/>
          <w:szCs w:val="24"/>
        </w:rPr>
        <w:lastRenderedPageBreak/>
        <w:t>&lt;***&gt; КОЕ - колониеобразующие единицы.</w:t>
      </w:r>
    </w:p>
    <w:p w:rsidR="00D47875" w:rsidRPr="00D47875" w:rsidRDefault="00D47875">
      <w:pPr>
        <w:pStyle w:val="ConsPlusNormal"/>
        <w:ind w:firstLine="540"/>
        <w:jc w:val="both"/>
        <w:rPr>
          <w:rFonts w:ascii="Times New Roman" w:hAnsi="Times New Roman" w:cs="Times New Roman"/>
          <w:sz w:val="24"/>
          <w:szCs w:val="24"/>
        </w:rPr>
      </w:pPr>
      <w:bookmarkStart w:id="15" w:name="P648"/>
      <w:bookmarkEnd w:id="15"/>
      <w:r w:rsidRPr="00D47875">
        <w:rPr>
          <w:rFonts w:ascii="Times New Roman" w:hAnsi="Times New Roman" w:cs="Times New Roman"/>
          <w:sz w:val="24"/>
          <w:szCs w:val="24"/>
        </w:rPr>
        <w:t>&lt;****&gt; Для молочных составных продуктов массовая доля белка, % - не менее 2,8.</w:t>
      </w:r>
    </w:p>
    <w:p w:rsidR="00D47875" w:rsidRPr="00D47875" w:rsidRDefault="00D47875">
      <w:pPr>
        <w:pStyle w:val="ConsPlusNormal"/>
        <w:ind w:firstLine="540"/>
        <w:jc w:val="both"/>
        <w:rPr>
          <w:rFonts w:ascii="Times New Roman" w:hAnsi="Times New Roman" w:cs="Times New Roman"/>
          <w:sz w:val="24"/>
          <w:szCs w:val="24"/>
        </w:rPr>
      </w:pPr>
      <w:bookmarkStart w:id="16" w:name="P649"/>
      <w:bookmarkEnd w:id="16"/>
      <w:r w:rsidRPr="00D47875">
        <w:rPr>
          <w:rFonts w:ascii="Times New Roman" w:hAnsi="Times New Roman" w:cs="Times New Roman"/>
          <w:sz w:val="24"/>
          <w:szCs w:val="24"/>
        </w:rPr>
        <w:t>&lt;*****&gt; Для молочных составных продуктов массовая доля СОМО, % - не менее 8,5.</w:t>
      </w:r>
    </w:p>
    <w:p w:rsidR="00D47875" w:rsidRPr="00D47875" w:rsidRDefault="00D47875">
      <w:pPr>
        <w:pStyle w:val="ConsPlusNormal"/>
        <w:ind w:firstLine="540"/>
        <w:jc w:val="both"/>
        <w:rPr>
          <w:rFonts w:ascii="Times New Roman" w:hAnsi="Times New Roman" w:cs="Times New Roman"/>
          <w:sz w:val="24"/>
          <w:szCs w:val="24"/>
        </w:rPr>
      </w:pPr>
      <w:bookmarkStart w:id="17" w:name="P650"/>
      <w:bookmarkEnd w:id="17"/>
      <w:r w:rsidRPr="00D47875">
        <w:rPr>
          <w:rFonts w:ascii="Times New Roman" w:hAnsi="Times New Roman" w:cs="Times New Roman"/>
          <w:sz w:val="24"/>
          <w:szCs w:val="24"/>
        </w:rPr>
        <w:t>&lt;******&gt; Показатели идентификации творожных продуктов регламентируются в нормативных или технических документах, или стандартах организации.</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2</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Масло и масляная паста из коровьего молока</w:t>
      </w:r>
    </w:p>
    <w:p w:rsidR="00D47875" w:rsidRPr="00D47875" w:rsidRDefault="00D478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5"/>
        <w:gridCol w:w="1320"/>
        <w:gridCol w:w="1485"/>
        <w:gridCol w:w="1485"/>
        <w:gridCol w:w="1815"/>
        <w:gridCol w:w="1650"/>
      </w:tblGrid>
      <w:tr w:rsidR="00D47875" w:rsidRPr="00D47875">
        <w:tc>
          <w:tcPr>
            <w:tcW w:w="4455"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масла</w:t>
            </w:r>
          </w:p>
        </w:tc>
        <w:tc>
          <w:tcPr>
            <w:tcW w:w="4290" w:type="dxa"/>
            <w:gridSpan w:val="3"/>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w:t>
            </w:r>
          </w:p>
        </w:tc>
        <w:tc>
          <w:tcPr>
            <w:tcW w:w="3465" w:type="dxa"/>
            <w:gridSpan w:val="2"/>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Титруемая кислотность молочной плазмы продукта, °T</w:t>
            </w:r>
          </w:p>
        </w:tc>
      </w:tr>
      <w:tr w:rsidR="00D47875" w:rsidRPr="00D47875">
        <w:tc>
          <w:tcPr>
            <w:tcW w:w="4455"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жира</w:t>
            </w:r>
          </w:p>
        </w:tc>
        <w:tc>
          <w:tcPr>
            <w:tcW w:w="148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влаги</w:t>
            </w:r>
          </w:p>
        </w:tc>
        <w:tc>
          <w:tcPr>
            <w:tcW w:w="148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соли</w:t>
            </w:r>
          </w:p>
        </w:tc>
        <w:tc>
          <w:tcPr>
            <w:tcW w:w="181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сладкосливочного</w:t>
            </w:r>
          </w:p>
        </w:tc>
        <w:tc>
          <w:tcPr>
            <w:tcW w:w="165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кислосливочного</w:t>
            </w:r>
          </w:p>
        </w:tc>
      </w:tr>
      <w:tr w:rsidR="00D47875" w:rsidRPr="00D47875">
        <w:tc>
          <w:tcPr>
            <w:tcW w:w="445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48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48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81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65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Масло топленое</w:t>
            </w:r>
          </w:p>
        </w:tc>
        <w:tc>
          <w:tcPr>
            <w:tcW w:w="13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99</w:t>
            </w:r>
          </w:p>
        </w:tc>
        <w:tc>
          <w:tcPr>
            <w:tcW w:w="148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1</w:t>
            </w:r>
          </w:p>
        </w:tc>
        <w:tc>
          <w:tcPr>
            <w:tcW w:w="148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Масло сливочное, в том числе:</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сладкосливочное и кислосливочное</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30</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40 - 65</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несоленое</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и более</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14 - 46</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соленое</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и более</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13 - 45</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 компонентами</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50 - 69</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16 - 45</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Паста масляная сладкосливочная и кислосливочная:</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33</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40-65</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несоленая</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39 - 49</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56 - 47</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соленая</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39 - 49</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55 - 46</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 компонентами</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39 - 49</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40 - 55</w:t>
            </w:r>
          </w:p>
        </w:tc>
        <w:tc>
          <w:tcPr>
            <w:tcW w:w="148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 молочный</w:t>
            </w:r>
          </w:p>
        </w:tc>
        <w:tc>
          <w:tcPr>
            <w:tcW w:w="13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99,8</w:t>
            </w:r>
          </w:p>
        </w:tc>
        <w:tc>
          <w:tcPr>
            <w:tcW w:w="148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0,2</w:t>
            </w:r>
          </w:p>
        </w:tc>
        <w:tc>
          <w:tcPr>
            <w:tcW w:w="148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1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5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Спред сливочно-растительный,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смесь топленая сливочно-растительная</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93"/>
        <w:gridCol w:w="1350"/>
        <w:gridCol w:w="1495"/>
        <w:gridCol w:w="1693"/>
        <w:gridCol w:w="2022"/>
        <w:gridCol w:w="1768"/>
      </w:tblGrid>
      <w:tr w:rsidR="00D47875" w:rsidRPr="00D47875">
        <w:tc>
          <w:tcPr>
            <w:tcW w:w="1993"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продукта</w:t>
            </w:r>
          </w:p>
        </w:tc>
        <w:tc>
          <w:tcPr>
            <w:tcW w:w="1350"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общего жира, %</w:t>
            </w:r>
          </w:p>
        </w:tc>
        <w:tc>
          <w:tcPr>
            <w:tcW w:w="1495"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молочного жира в жировой фазе, %</w:t>
            </w:r>
          </w:p>
        </w:tc>
        <w:tc>
          <w:tcPr>
            <w:tcW w:w="1693"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линолевой кислоты в жире, выделенном из продукта, %</w:t>
            </w:r>
          </w:p>
        </w:tc>
        <w:tc>
          <w:tcPr>
            <w:tcW w:w="2022"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трансизомеров олеиновой кислоты в жире, выделенном из продукта, в пересчете на метилэлаидат, %</w:t>
            </w:r>
          </w:p>
        </w:tc>
        <w:tc>
          <w:tcPr>
            <w:tcW w:w="1768"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Температура плавления жира, °C, не более</w:t>
            </w:r>
          </w:p>
        </w:tc>
      </w:tr>
      <w:tr w:rsidR="00D47875" w:rsidRPr="00D47875">
        <w:tc>
          <w:tcPr>
            <w:tcW w:w="1993"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50"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495"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693"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2022"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768"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r>
      <w:tr w:rsidR="00D47875" w:rsidRPr="00D47875">
        <w:tblPrEx>
          <w:tblBorders>
            <w:left w:val="none" w:sz="0" w:space="0" w:color="auto"/>
            <w:right w:val="none" w:sz="0" w:space="0" w:color="auto"/>
            <w:insideH w:val="nil"/>
            <w:insideV w:val="none" w:sz="0" w:space="0" w:color="auto"/>
          </w:tblBorders>
        </w:tblPrEx>
        <w:tc>
          <w:tcPr>
            <w:tcW w:w="1993" w:type="dxa"/>
            <w:tcBorders>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Спред сливочно-растительный</w:t>
            </w:r>
          </w:p>
        </w:tc>
        <w:tc>
          <w:tcPr>
            <w:tcW w:w="1350"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39 - 95</w:t>
            </w:r>
          </w:p>
        </w:tc>
        <w:tc>
          <w:tcPr>
            <w:tcW w:w="1495"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50</w:t>
            </w:r>
          </w:p>
        </w:tc>
        <w:tc>
          <w:tcPr>
            <w:tcW w:w="1693"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10 - 35</w:t>
            </w:r>
          </w:p>
        </w:tc>
        <w:tc>
          <w:tcPr>
            <w:tcW w:w="2022"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1768"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36</w:t>
            </w:r>
          </w:p>
        </w:tc>
      </w:tr>
      <w:tr w:rsidR="00D47875" w:rsidRPr="00D47875">
        <w:tblPrEx>
          <w:tblBorders>
            <w:left w:val="none" w:sz="0" w:space="0" w:color="auto"/>
            <w:right w:val="none" w:sz="0" w:space="0" w:color="auto"/>
            <w:insideH w:val="nil"/>
            <w:insideV w:val="none" w:sz="0" w:space="0" w:color="auto"/>
          </w:tblBorders>
        </w:tblPrEx>
        <w:tc>
          <w:tcPr>
            <w:tcW w:w="1993" w:type="dxa"/>
            <w:tcBorders>
              <w:top w:val="nil"/>
              <w:left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Смесь топленая сливочно-растительная</w:t>
            </w:r>
          </w:p>
        </w:tc>
        <w:tc>
          <w:tcPr>
            <w:tcW w:w="1350"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99</w:t>
            </w:r>
          </w:p>
        </w:tc>
        <w:tc>
          <w:tcPr>
            <w:tcW w:w="1495"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50</w:t>
            </w:r>
          </w:p>
        </w:tc>
        <w:tc>
          <w:tcPr>
            <w:tcW w:w="1693"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10 - 35</w:t>
            </w:r>
          </w:p>
        </w:tc>
        <w:tc>
          <w:tcPr>
            <w:tcW w:w="2022"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1768"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36</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4</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Сыр, сырный продукт</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33"/>
        <w:gridCol w:w="1247"/>
        <w:gridCol w:w="1920"/>
        <w:gridCol w:w="1920"/>
        <w:gridCol w:w="2160"/>
      </w:tblGrid>
      <w:tr w:rsidR="00D47875" w:rsidRPr="00D47875">
        <w:tc>
          <w:tcPr>
            <w:tcW w:w="2533"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продукта</w:t>
            </w:r>
          </w:p>
        </w:tc>
        <w:tc>
          <w:tcPr>
            <w:tcW w:w="7247" w:type="dxa"/>
            <w:gridSpan w:val="4"/>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w:t>
            </w:r>
          </w:p>
        </w:tc>
      </w:tr>
      <w:tr w:rsidR="00D47875" w:rsidRPr="00D47875">
        <w:tc>
          <w:tcPr>
            <w:tcW w:w="2533"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24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влаги</w:t>
            </w:r>
          </w:p>
        </w:tc>
        <w:tc>
          <w:tcPr>
            <w:tcW w:w="19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влаги в обезжиренном веществе</w:t>
            </w:r>
          </w:p>
        </w:tc>
        <w:tc>
          <w:tcPr>
            <w:tcW w:w="19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жира в сухом веществе</w:t>
            </w:r>
          </w:p>
        </w:tc>
        <w:tc>
          <w:tcPr>
            <w:tcW w:w="216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соли</w:t>
            </w:r>
          </w:p>
        </w:tc>
      </w:tr>
      <w:tr w:rsidR="00D47875" w:rsidRPr="00D47875">
        <w:tc>
          <w:tcPr>
            <w:tcW w:w="253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4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9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9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216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r>
      <w:tr w:rsidR="00D47875" w:rsidRPr="00D47875">
        <w:tblPrEx>
          <w:tblBorders>
            <w:left w:val="none" w:sz="0" w:space="0" w:color="auto"/>
            <w:right w:val="none" w:sz="0" w:space="0" w:color="auto"/>
            <w:insideH w:val="none" w:sz="0" w:space="0" w:color="auto"/>
            <w:insideV w:val="none" w:sz="0" w:space="0" w:color="auto"/>
          </w:tblBorders>
        </w:tblPrEx>
        <w:tc>
          <w:tcPr>
            <w:tcW w:w="2533"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сухие</w:t>
            </w:r>
          </w:p>
        </w:tc>
        <w:tc>
          <w:tcPr>
            <w:tcW w:w="1247"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2 - 10</w:t>
            </w:r>
          </w:p>
        </w:tc>
        <w:tc>
          <w:tcPr>
            <w:tcW w:w="19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менее 15</w:t>
            </w:r>
          </w:p>
        </w:tc>
        <w:tc>
          <w:tcPr>
            <w:tcW w:w="19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1 - 40 включительно</w:t>
            </w:r>
          </w:p>
        </w:tc>
        <w:tc>
          <w:tcPr>
            <w:tcW w:w="216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2 - 6</w:t>
            </w:r>
          </w:p>
        </w:tc>
      </w:tr>
      <w:tr w:rsidR="00D47875" w:rsidRPr="00D47875">
        <w:tblPrEx>
          <w:tblBorders>
            <w:left w:val="none" w:sz="0" w:space="0" w:color="auto"/>
            <w:right w:val="none" w:sz="0" w:space="0" w:color="auto"/>
            <w:insideH w:val="none" w:sz="0" w:space="0" w:color="auto"/>
            <w:insideV w:val="none" w:sz="0" w:space="0" w:color="auto"/>
          </w:tblBorders>
        </w:tblPrEx>
        <w:tc>
          <w:tcPr>
            <w:tcW w:w="253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сверхтвердые</w:t>
            </w:r>
          </w:p>
        </w:tc>
        <w:tc>
          <w:tcPr>
            <w:tcW w:w="124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30 - 35</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менее 51</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1 - 60 и более</w:t>
            </w:r>
          </w:p>
        </w:tc>
        <w:tc>
          <w:tcPr>
            <w:tcW w:w="216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1 - 3 включительно</w:t>
            </w:r>
          </w:p>
        </w:tc>
      </w:tr>
      <w:tr w:rsidR="00D47875" w:rsidRPr="00D47875">
        <w:tblPrEx>
          <w:tblBorders>
            <w:left w:val="none" w:sz="0" w:space="0" w:color="auto"/>
            <w:right w:val="none" w:sz="0" w:space="0" w:color="auto"/>
            <w:insideH w:val="none" w:sz="0" w:space="0" w:color="auto"/>
            <w:insideV w:val="none" w:sz="0" w:space="0" w:color="auto"/>
          </w:tblBorders>
        </w:tblPrEx>
        <w:tc>
          <w:tcPr>
            <w:tcW w:w="253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твердые</w:t>
            </w:r>
          </w:p>
        </w:tc>
        <w:tc>
          <w:tcPr>
            <w:tcW w:w="124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40 - 42</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49 - 56 включительно</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1 - 60 и более</w:t>
            </w:r>
          </w:p>
        </w:tc>
        <w:tc>
          <w:tcPr>
            <w:tcW w:w="216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0,5 - 2,5 включительно</w:t>
            </w:r>
          </w:p>
        </w:tc>
      </w:tr>
      <w:tr w:rsidR="00D47875" w:rsidRPr="00D47875">
        <w:tblPrEx>
          <w:tblBorders>
            <w:left w:val="none" w:sz="0" w:space="0" w:color="auto"/>
            <w:right w:val="none" w:sz="0" w:space="0" w:color="auto"/>
            <w:insideH w:val="none" w:sz="0" w:space="0" w:color="auto"/>
            <w:insideV w:val="none" w:sz="0" w:space="0" w:color="auto"/>
          </w:tblBorders>
        </w:tblPrEx>
        <w:tc>
          <w:tcPr>
            <w:tcW w:w="253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полутвердые</w:t>
            </w:r>
          </w:p>
        </w:tc>
        <w:tc>
          <w:tcPr>
            <w:tcW w:w="124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36 - 55 включительно</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54 - 69 включительно</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1 - 60 и более</w:t>
            </w:r>
          </w:p>
        </w:tc>
        <w:tc>
          <w:tcPr>
            <w:tcW w:w="216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0,2 - 4 включительно</w:t>
            </w:r>
          </w:p>
        </w:tc>
      </w:tr>
      <w:tr w:rsidR="00D47875" w:rsidRPr="00D47875">
        <w:tblPrEx>
          <w:tblBorders>
            <w:left w:val="none" w:sz="0" w:space="0" w:color="auto"/>
            <w:right w:val="none" w:sz="0" w:space="0" w:color="auto"/>
            <w:insideH w:val="none" w:sz="0" w:space="0" w:color="auto"/>
            <w:insideV w:val="none" w:sz="0" w:space="0" w:color="auto"/>
          </w:tblBorders>
        </w:tblPrEx>
        <w:tc>
          <w:tcPr>
            <w:tcW w:w="2533"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мягкие</w:t>
            </w:r>
          </w:p>
        </w:tc>
        <w:tc>
          <w:tcPr>
            <w:tcW w:w="1247"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более 55 - 80</w:t>
            </w:r>
          </w:p>
        </w:tc>
        <w:tc>
          <w:tcPr>
            <w:tcW w:w="19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67 и более</w:t>
            </w:r>
          </w:p>
        </w:tc>
        <w:tc>
          <w:tcPr>
            <w:tcW w:w="19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1 - 60 и более</w:t>
            </w:r>
          </w:p>
        </w:tc>
        <w:tc>
          <w:tcPr>
            <w:tcW w:w="216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0 - 5</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рассольного сыра -</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2 - 7 включительно</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5</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Плавленый сыр, плавленый сырный продукт</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55"/>
        <w:gridCol w:w="1954"/>
        <w:gridCol w:w="1954"/>
        <w:gridCol w:w="1954"/>
        <w:gridCol w:w="1954"/>
      </w:tblGrid>
      <w:tr w:rsidR="00D47875" w:rsidRPr="00D47875">
        <w:tc>
          <w:tcPr>
            <w:tcW w:w="2055" w:type="dxa"/>
            <w:vMerge w:val="restart"/>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продукта</w:t>
            </w:r>
          </w:p>
        </w:tc>
        <w:tc>
          <w:tcPr>
            <w:tcW w:w="7816" w:type="dxa"/>
            <w:gridSpan w:val="4"/>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w:t>
            </w:r>
          </w:p>
        </w:tc>
      </w:tr>
      <w:tr w:rsidR="00D47875" w:rsidRPr="00D47875">
        <w:tc>
          <w:tcPr>
            <w:tcW w:w="2055" w:type="dxa"/>
            <w:vMerge/>
          </w:tcPr>
          <w:p w:rsidR="00D47875" w:rsidRPr="00D47875" w:rsidRDefault="00D47875">
            <w:pPr>
              <w:rPr>
                <w:rFonts w:ascii="Times New Roman" w:hAnsi="Times New Roman" w:cs="Times New Roman"/>
                <w:sz w:val="24"/>
                <w:szCs w:val="24"/>
              </w:rPr>
            </w:pP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жира в сухом </w:t>
            </w:r>
            <w:r w:rsidRPr="00D47875">
              <w:rPr>
                <w:rFonts w:ascii="Times New Roman" w:hAnsi="Times New Roman" w:cs="Times New Roman"/>
                <w:sz w:val="24"/>
                <w:szCs w:val="24"/>
              </w:rPr>
              <w:lastRenderedPageBreak/>
              <w:t>веществе</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влаги</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поваренной соли </w:t>
            </w:r>
            <w:r w:rsidRPr="00D47875">
              <w:rPr>
                <w:rFonts w:ascii="Times New Roman" w:hAnsi="Times New Roman" w:cs="Times New Roman"/>
                <w:sz w:val="24"/>
                <w:szCs w:val="24"/>
              </w:rPr>
              <w:lastRenderedPageBreak/>
              <w:t>(кроме сладких сыров)</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сахарозы (для </w:t>
            </w:r>
            <w:r w:rsidRPr="00D47875">
              <w:rPr>
                <w:rFonts w:ascii="Times New Roman" w:hAnsi="Times New Roman" w:cs="Times New Roman"/>
                <w:sz w:val="24"/>
                <w:szCs w:val="24"/>
              </w:rPr>
              <w:lastRenderedPageBreak/>
              <w:t>сладких сыров)</w:t>
            </w:r>
          </w:p>
        </w:tc>
      </w:tr>
      <w:tr w:rsidR="00D47875" w:rsidRPr="00D47875">
        <w:tc>
          <w:tcPr>
            <w:tcW w:w="2055"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954" w:type="dxa"/>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r>
      <w:tr w:rsidR="00D47875" w:rsidRPr="00D47875">
        <w:tblPrEx>
          <w:tblBorders>
            <w:left w:val="none" w:sz="0" w:space="0" w:color="auto"/>
            <w:right w:val="none" w:sz="0" w:space="0" w:color="auto"/>
            <w:insideH w:val="nil"/>
            <w:insideV w:val="none" w:sz="0" w:space="0" w:color="auto"/>
          </w:tblBorders>
        </w:tblPrEx>
        <w:tc>
          <w:tcPr>
            <w:tcW w:w="2055" w:type="dxa"/>
            <w:tcBorders>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плавленый ломтевой</w:t>
            </w:r>
          </w:p>
        </w:tc>
        <w:tc>
          <w:tcPr>
            <w:tcW w:w="1954"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 65 включительно</w:t>
            </w:r>
          </w:p>
        </w:tc>
        <w:tc>
          <w:tcPr>
            <w:tcW w:w="1954"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35 -70 включительно</w:t>
            </w:r>
          </w:p>
        </w:tc>
        <w:tc>
          <w:tcPr>
            <w:tcW w:w="1954"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0,2 - 4 включительно</w:t>
            </w:r>
          </w:p>
        </w:tc>
        <w:tc>
          <w:tcPr>
            <w:tcW w:w="1954" w:type="dxa"/>
            <w:tcBorders>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 30 включительно</w:t>
            </w:r>
          </w:p>
        </w:tc>
      </w:tr>
      <w:tr w:rsidR="00D47875" w:rsidRPr="00D47875">
        <w:tblPrEx>
          <w:tblBorders>
            <w:left w:val="none" w:sz="0" w:space="0" w:color="auto"/>
            <w:right w:val="none" w:sz="0" w:space="0" w:color="auto"/>
            <w:insideH w:val="nil"/>
            <w:insideV w:val="none" w:sz="0" w:space="0" w:color="auto"/>
          </w:tblBorders>
        </w:tblPrEx>
        <w:tc>
          <w:tcPr>
            <w:tcW w:w="205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плавленый пастообразный</w:t>
            </w:r>
          </w:p>
        </w:tc>
        <w:tc>
          <w:tcPr>
            <w:tcW w:w="195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20 - 70 включительно</w:t>
            </w:r>
          </w:p>
        </w:tc>
        <w:tc>
          <w:tcPr>
            <w:tcW w:w="195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35 - 70 включительно</w:t>
            </w:r>
          </w:p>
        </w:tc>
        <w:tc>
          <w:tcPr>
            <w:tcW w:w="195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0,2 - 4 включительно</w:t>
            </w:r>
          </w:p>
        </w:tc>
        <w:tc>
          <w:tcPr>
            <w:tcW w:w="195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il"/>
            <w:insideV w:val="none" w:sz="0" w:space="0" w:color="auto"/>
          </w:tblBorders>
        </w:tblPrEx>
        <w:tc>
          <w:tcPr>
            <w:tcW w:w="2055" w:type="dxa"/>
            <w:tcBorders>
              <w:top w:val="nil"/>
              <w:left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плавленый сухой</w:t>
            </w:r>
          </w:p>
        </w:tc>
        <w:tc>
          <w:tcPr>
            <w:tcW w:w="1954"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 51 включительно</w:t>
            </w:r>
          </w:p>
        </w:tc>
        <w:tc>
          <w:tcPr>
            <w:tcW w:w="1954"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3 - 7 включительно</w:t>
            </w:r>
          </w:p>
        </w:tc>
        <w:tc>
          <w:tcPr>
            <w:tcW w:w="1954" w:type="dxa"/>
            <w:tcBorders>
              <w:top w:val="nil"/>
              <w:left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2 - 5 включительно</w:t>
            </w:r>
          </w:p>
        </w:tc>
        <w:tc>
          <w:tcPr>
            <w:tcW w:w="1954" w:type="dxa"/>
            <w:tcBorders>
              <w:top w:val="nil"/>
              <w:left w:val="nil"/>
              <w:right w:val="nil"/>
            </w:tcBorders>
          </w:tcPr>
          <w:p w:rsidR="00D47875" w:rsidRPr="00D47875" w:rsidRDefault="00D47875">
            <w:pPr>
              <w:pStyle w:val="ConsPlusNormal"/>
              <w:rPr>
                <w:rFonts w:ascii="Times New Roman" w:hAnsi="Times New Roman" w:cs="Times New Roman"/>
                <w:sz w:val="24"/>
                <w:szCs w:val="24"/>
              </w:rPr>
            </w:pP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6</w:t>
      </w:r>
    </w:p>
    <w:p w:rsidR="00D47875" w:rsidRPr="00D47875" w:rsidRDefault="00D47875">
      <w:pPr>
        <w:pStyle w:val="ConsPlusNormal"/>
        <w:jc w:val="right"/>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Мороженое</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8"/>
        <w:gridCol w:w="1495"/>
        <w:gridCol w:w="1337"/>
        <w:gridCol w:w="1440"/>
        <w:gridCol w:w="1200"/>
        <w:gridCol w:w="1320"/>
        <w:gridCol w:w="1560"/>
      </w:tblGrid>
      <w:tr w:rsidR="00D47875" w:rsidRPr="00D47875">
        <w:tc>
          <w:tcPr>
            <w:tcW w:w="2148"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Виды</w:t>
            </w:r>
          </w:p>
        </w:tc>
        <w:tc>
          <w:tcPr>
            <w:tcW w:w="2832" w:type="dxa"/>
            <w:gridSpan w:val="2"/>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w:t>
            </w:r>
          </w:p>
        </w:tc>
        <w:tc>
          <w:tcPr>
            <w:tcW w:w="2640" w:type="dxa"/>
            <w:gridSpan w:val="2"/>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Массовая доля, %, не менее</w:t>
            </w:r>
          </w:p>
        </w:tc>
        <w:tc>
          <w:tcPr>
            <w:tcW w:w="132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Кислотность </w:t>
            </w:r>
            <w:hyperlink w:anchor="P899"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°T, не более</w:t>
            </w:r>
          </w:p>
        </w:tc>
        <w:tc>
          <w:tcPr>
            <w:tcW w:w="156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Взбитость, %</w:t>
            </w:r>
          </w:p>
        </w:tc>
      </w:tr>
      <w:tr w:rsidR="00D47875" w:rsidRPr="00D47875">
        <w:tc>
          <w:tcPr>
            <w:tcW w:w="2148"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49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жира молочного</w:t>
            </w:r>
          </w:p>
        </w:tc>
        <w:tc>
          <w:tcPr>
            <w:tcW w:w="133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СОМО </w:t>
            </w:r>
            <w:hyperlink w:anchor="P898" w:history="1">
              <w:r w:rsidRPr="00D47875">
                <w:rPr>
                  <w:rFonts w:ascii="Times New Roman" w:hAnsi="Times New Roman" w:cs="Times New Roman"/>
                  <w:color w:val="0000FF"/>
                  <w:sz w:val="24"/>
                  <w:szCs w:val="24"/>
                </w:rPr>
                <w:t>&lt;*&gt;</w:t>
              </w:r>
            </w:hyperlink>
          </w:p>
        </w:tc>
        <w:tc>
          <w:tcPr>
            <w:tcW w:w="14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сахарозы или общего сахара (за вычетом лактозы)</w:t>
            </w:r>
          </w:p>
        </w:tc>
        <w:tc>
          <w:tcPr>
            <w:tcW w:w="120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сухих веществ</w:t>
            </w:r>
          </w:p>
        </w:tc>
        <w:tc>
          <w:tcPr>
            <w:tcW w:w="132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56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214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9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33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4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20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56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w:t>
            </w:r>
          </w:p>
        </w:tc>
      </w:tr>
      <w:tr w:rsidR="00D47875" w:rsidRPr="00D47875">
        <w:tblPrEx>
          <w:tblBorders>
            <w:left w:val="none" w:sz="0" w:space="0" w:color="auto"/>
            <w:right w:val="none" w:sz="0" w:space="0" w:color="auto"/>
            <w:insideH w:val="none" w:sz="0" w:space="0" w:color="auto"/>
            <w:insideV w:val="none" w:sz="0" w:space="0" w:color="auto"/>
          </w:tblBorders>
        </w:tblPrEx>
        <w:tc>
          <w:tcPr>
            <w:tcW w:w="2148"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Пломбир</w:t>
            </w:r>
          </w:p>
        </w:tc>
        <w:tc>
          <w:tcPr>
            <w:tcW w:w="149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12</w:t>
            </w:r>
          </w:p>
        </w:tc>
        <w:tc>
          <w:tcPr>
            <w:tcW w:w="1337"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7 - 10</w:t>
            </w:r>
          </w:p>
        </w:tc>
        <w:tc>
          <w:tcPr>
            <w:tcW w:w="144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w:t>
            </w:r>
          </w:p>
        </w:tc>
        <w:tc>
          <w:tcPr>
            <w:tcW w:w="120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36</w:t>
            </w:r>
          </w:p>
        </w:tc>
        <w:tc>
          <w:tcPr>
            <w:tcW w:w="13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21</w:t>
            </w:r>
          </w:p>
        </w:tc>
        <w:tc>
          <w:tcPr>
            <w:tcW w:w="156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30 - 130</w:t>
            </w:r>
          </w:p>
        </w:tc>
      </w:tr>
      <w:tr w:rsidR="00D47875" w:rsidRPr="00D47875">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Сливочное</w:t>
            </w:r>
          </w:p>
        </w:tc>
        <w:tc>
          <w:tcPr>
            <w:tcW w:w="149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8 - 11,5</w:t>
            </w:r>
          </w:p>
        </w:tc>
        <w:tc>
          <w:tcPr>
            <w:tcW w:w="133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7 - 11</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w:t>
            </w:r>
          </w:p>
        </w:tc>
        <w:tc>
          <w:tcPr>
            <w:tcW w:w="12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32</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22</w:t>
            </w:r>
          </w:p>
        </w:tc>
        <w:tc>
          <w:tcPr>
            <w:tcW w:w="156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30 - 110</w:t>
            </w:r>
          </w:p>
        </w:tc>
      </w:tr>
      <w:tr w:rsidR="00D47875" w:rsidRPr="00D47875">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Молочное</w:t>
            </w:r>
          </w:p>
        </w:tc>
        <w:tc>
          <w:tcPr>
            <w:tcW w:w="149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7,5</w:t>
            </w:r>
          </w:p>
        </w:tc>
        <w:tc>
          <w:tcPr>
            <w:tcW w:w="133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7 - 11,5</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14,5</w:t>
            </w:r>
          </w:p>
        </w:tc>
        <w:tc>
          <w:tcPr>
            <w:tcW w:w="12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23</w:t>
            </w:r>
          </w:p>
        </w:tc>
        <w:tc>
          <w:tcPr>
            <w:tcW w:w="156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30 - 90</w:t>
            </w:r>
          </w:p>
        </w:tc>
      </w:tr>
      <w:tr w:rsidR="00D47875" w:rsidRPr="00D47875">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Кисломолочное</w:t>
            </w:r>
          </w:p>
        </w:tc>
        <w:tc>
          <w:tcPr>
            <w:tcW w:w="149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7,5</w:t>
            </w:r>
          </w:p>
        </w:tc>
        <w:tc>
          <w:tcPr>
            <w:tcW w:w="133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7 - 11,5</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17</w:t>
            </w:r>
          </w:p>
        </w:tc>
        <w:tc>
          <w:tcPr>
            <w:tcW w:w="12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90</w:t>
            </w:r>
          </w:p>
        </w:tc>
        <w:tc>
          <w:tcPr>
            <w:tcW w:w="156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30 - 90</w:t>
            </w:r>
          </w:p>
        </w:tc>
      </w:tr>
      <w:tr w:rsidR="00D47875" w:rsidRPr="00D47875">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 заменителем молочного жира</w:t>
            </w:r>
          </w:p>
        </w:tc>
        <w:tc>
          <w:tcPr>
            <w:tcW w:w="149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не более 12 </w:t>
            </w:r>
            <w:hyperlink w:anchor="P900" w:history="1">
              <w:r w:rsidRPr="00D47875">
                <w:rPr>
                  <w:rFonts w:ascii="Times New Roman" w:hAnsi="Times New Roman" w:cs="Times New Roman"/>
                  <w:color w:val="0000FF"/>
                  <w:sz w:val="24"/>
                  <w:szCs w:val="24"/>
                </w:rPr>
                <w:t>&lt;***&gt;</w:t>
              </w:r>
            </w:hyperlink>
          </w:p>
        </w:tc>
        <w:tc>
          <w:tcPr>
            <w:tcW w:w="1337"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7 - 11</w:t>
            </w:r>
          </w:p>
        </w:tc>
        <w:tc>
          <w:tcPr>
            <w:tcW w:w="144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w:t>
            </w:r>
          </w:p>
        </w:tc>
        <w:tc>
          <w:tcPr>
            <w:tcW w:w="120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29</w:t>
            </w:r>
          </w:p>
        </w:tc>
        <w:tc>
          <w:tcPr>
            <w:tcW w:w="13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22</w:t>
            </w:r>
          </w:p>
        </w:tc>
        <w:tc>
          <w:tcPr>
            <w:tcW w:w="156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30 - 110</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18" w:name="P898"/>
      <w:bookmarkEnd w:id="18"/>
      <w:r w:rsidRPr="00D47875">
        <w:rPr>
          <w:rFonts w:ascii="Times New Roman" w:hAnsi="Times New Roman" w:cs="Times New Roman"/>
          <w:sz w:val="24"/>
          <w:szCs w:val="24"/>
        </w:rPr>
        <w:t>&lt;*&gt; СОМО - сухой обезжиренный молочный остаток.</w:t>
      </w:r>
    </w:p>
    <w:p w:rsidR="00D47875" w:rsidRPr="00D47875" w:rsidRDefault="00D47875">
      <w:pPr>
        <w:pStyle w:val="ConsPlusNormal"/>
        <w:ind w:firstLine="540"/>
        <w:jc w:val="both"/>
        <w:rPr>
          <w:rFonts w:ascii="Times New Roman" w:hAnsi="Times New Roman" w:cs="Times New Roman"/>
          <w:sz w:val="24"/>
          <w:szCs w:val="24"/>
        </w:rPr>
      </w:pPr>
      <w:bookmarkStart w:id="19" w:name="P899"/>
      <w:bookmarkEnd w:id="19"/>
      <w:r w:rsidRPr="00D47875">
        <w:rPr>
          <w:rFonts w:ascii="Times New Roman" w:hAnsi="Times New Roman" w:cs="Times New Roman"/>
          <w:sz w:val="24"/>
          <w:szCs w:val="24"/>
        </w:rPr>
        <w:t>&lt;**&gt; Кислотность мороженого с пищевкусовыми компонентами устанавливается национальными стандартами, техническими документами либо стандартами организаций.</w:t>
      </w:r>
    </w:p>
    <w:p w:rsidR="00D47875" w:rsidRPr="00D47875" w:rsidRDefault="00D47875">
      <w:pPr>
        <w:pStyle w:val="ConsPlusNormal"/>
        <w:ind w:firstLine="540"/>
        <w:jc w:val="both"/>
        <w:rPr>
          <w:rFonts w:ascii="Times New Roman" w:hAnsi="Times New Roman" w:cs="Times New Roman"/>
          <w:sz w:val="24"/>
          <w:szCs w:val="24"/>
        </w:rPr>
      </w:pPr>
      <w:bookmarkStart w:id="20" w:name="P900"/>
      <w:bookmarkEnd w:id="20"/>
      <w:r w:rsidRPr="00D47875">
        <w:rPr>
          <w:rFonts w:ascii="Times New Roman" w:hAnsi="Times New Roman" w:cs="Times New Roman"/>
          <w:sz w:val="24"/>
          <w:szCs w:val="24"/>
        </w:rPr>
        <w:t>&lt;***&gt; Смеси молочного и растительного жира.</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Примечания: 1. Показатели идентификации молочных составных продуктов, молокосодержащих продуктов устанавливаются национальными стандартами, техническими документами либо стандартами организаций.</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 Показатель "Массовая доля СОМО, %" не является обязательно нормируемым и контролируемым показателем и устанавливается по усмотрению изготовителя.</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2</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21" w:name="P916"/>
      <w:bookmarkEnd w:id="21"/>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СОДЕРЖАНИЯ МИКРООРГАНИЗМОВ В ПРОДУКЦИИ ДЕТСКОГО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ПИТАНИЯ НА МОЛОЧНОЙ ОСНОВЕ, АДАПТИРОВАННЫХ ИЛИ ЧАСТИЧНО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АДАПТИРОВАННЫХ НАЧАЛЬНЫХ ИЛИ ПОСЛЕДУЮЩИХ МОЛОЧНЫХ СМЕСЯХ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ТОМ ЧИСЛЕ СУХИХ), СУХИХ КИСЛОМОЛОЧНЫХ СМЕСЯХ, МОЛОЧНЫХ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НАПИТКАХ (В ТОМ ЧИСЛЕ СУХИХ) ДЛЯ ПИТАНИЯ ДЕТЕЙ РАННЕГО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ВОЗРАСТА, МОЛОЧНЫХ КАШАХ, ГОТОВЫХ К УПОТРЕБЛЕНИЮ,</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 МОЛОЧНЫХ КАШАХ СУХИХ (ВОССТАНАВЛИВАЕМЫХ ДО ГОТОВНОСТИ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ДОМАШНИХ УСЛОВИЯХ ПИТЬЕВОЙ ВОДОЙ) ДЛЯ ПИТАНИЯ ДЕТЕЙ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РАННЕГО ВОЗРАСТА, В ТОМ ЧИСЛЕ ПРОДУКТАХ,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ПРОИЗВЕДЕННЫХ НА МОЛОЧНЫХ КУХНЯХ</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400"/>
        <w:gridCol w:w="1320"/>
        <w:gridCol w:w="1320"/>
        <w:gridCol w:w="1920"/>
        <w:gridCol w:w="1680"/>
        <w:gridCol w:w="1680"/>
        <w:gridCol w:w="1440"/>
        <w:gridCol w:w="2161"/>
      </w:tblGrid>
      <w:tr w:rsidR="00D47875" w:rsidRPr="00D47875">
        <w:tc>
          <w:tcPr>
            <w:tcW w:w="198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 группа продуктов</w:t>
            </w:r>
          </w:p>
        </w:tc>
        <w:tc>
          <w:tcPr>
            <w:tcW w:w="240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КМАФАнМ </w:t>
            </w:r>
            <w:hyperlink w:anchor="P1254"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КОЕ </w:t>
            </w:r>
            <w:hyperlink w:anchor="P1255"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/см3 (г),</w:t>
            </w:r>
          </w:p>
        </w:tc>
        <w:tc>
          <w:tcPr>
            <w:tcW w:w="6240" w:type="dxa"/>
            <w:gridSpan w:val="4"/>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Объем (масса) продукта, см3 (г), в которой не допускаются</w:t>
            </w:r>
          </w:p>
        </w:tc>
        <w:tc>
          <w:tcPr>
            <w:tcW w:w="168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Бактерии B. cereus, КОЕ </w:t>
            </w:r>
            <w:hyperlink w:anchor="P1255"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/см3 (г), не более</w:t>
            </w:r>
          </w:p>
        </w:tc>
        <w:tc>
          <w:tcPr>
            <w:tcW w:w="144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Дрожжи (Д), плесени (П), КОЕ/см3 (г), не более</w:t>
            </w:r>
          </w:p>
        </w:tc>
        <w:tc>
          <w:tcPr>
            <w:tcW w:w="2161"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Примечание</w:t>
            </w:r>
          </w:p>
        </w:tc>
      </w:tr>
      <w:tr w:rsidR="00D47875" w:rsidRPr="00D47875">
        <w:tc>
          <w:tcPr>
            <w:tcW w:w="198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240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БГКП (коли формы) </w:t>
            </w:r>
            <w:hyperlink w:anchor="P1256" w:history="1">
              <w:r w:rsidRPr="00D47875">
                <w:rPr>
                  <w:rFonts w:ascii="Times New Roman" w:hAnsi="Times New Roman" w:cs="Times New Roman"/>
                  <w:color w:val="0000FF"/>
                  <w:sz w:val="24"/>
                  <w:szCs w:val="24"/>
                </w:rPr>
                <w:t>&lt;***&gt;</w:t>
              </w:r>
            </w:hyperlink>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ишерихии E. coli </w:t>
            </w:r>
            <w:hyperlink w:anchor="P1257" w:history="1">
              <w:r w:rsidRPr="00D47875">
                <w:rPr>
                  <w:rFonts w:ascii="Times New Roman" w:hAnsi="Times New Roman" w:cs="Times New Roman"/>
                  <w:color w:val="0000FF"/>
                  <w:sz w:val="24"/>
                  <w:szCs w:val="24"/>
                </w:rPr>
                <w:t>&lt;****&gt;</w:t>
              </w:r>
            </w:hyperlink>
          </w:p>
        </w:tc>
        <w:tc>
          <w:tcPr>
            <w:tcW w:w="19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патогенные, в том числе сальмонеллы и листерии L. monocytogenes </w:t>
            </w:r>
            <w:hyperlink w:anchor="P1257" w:history="1">
              <w:r w:rsidRPr="00D47875">
                <w:rPr>
                  <w:rFonts w:ascii="Times New Roman" w:hAnsi="Times New Roman" w:cs="Times New Roman"/>
                  <w:color w:val="0000FF"/>
                  <w:sz w:val="24"/>
                  <w:szCs w:val="24"/>
                </w:rPr>
                <w:t>&lt;****&gt;</w:t>
              </w:r>
            </w:hyperlink>
          </w:p>
        </w:tc>
        <w:tc>
          <w:tcPr>
            <w:tcW w:w="168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стафилококки S. aureus</w:t>
            </w:r>
          </w:p>
        </w:tc>
        <w:tc>
          <w:tcPr>
            <w:tcW w:w="168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44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2161"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198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240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3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9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68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68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w:t>
            </w:r>
          </w:p>
        </w:tc>
        <w:tc>
          <w:tcPr>
            <w:tcW w:w="14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216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9</w:t>
            </w:r>
          </w:p>
        </w:tc>
      </w:tr>
      <w:tr w:rsidR="00D47875" w:rsidRPr="00D47875">
        <w:tblPrEx>
          <w:tblBorders>
            <w:left w:val="none" w:sz="0" w:space="0" w:color="auto"/>
            <w:right w:val="none" w:sz="0" w:space="0" w:color="auto"/>
            <w:insideV w:val="none" w:sz="0" w:space="0" w:color="auto"/>
          </w:tblBorders>
        </w:tblPrEx>
        <w:tc>
          <w:tcPr>
            <w:tcW w:w="15901" w:type="dxa"/>
            <w:gridSpan w:val="9"/>
            <w:tcBorders>
              <w:top w:val="single" w:sz="4" w:space="0" w:color="auto"/>
              <w:left w:val="nil"/>
              <w:bottom w:val="single" w:sz="4" w:space="0" w:color="auto"/>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 Адаптированные молочные смеси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 Сухие молочные смеси моментального приготовления пресные, кисломолочные</w:t>
            </w:r>
          </w:p>
        </w:tc>
        <w:tc>
          <w:tcPr>
            <w:tcW w:w="240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2 x </w:t>
            </w:r>
            <w:r w:rsidRPr="00D47875">
              <w:rPr>
                <w:rFonts w:ascii="Times New Roman" w:hAnsi="Times New Roman" w:cs="Times New Roman"/>
                <w:sz w:val="24"/>
                <w:szCs w:val="24"/>
              </w:rPr>
              <w:pict>
                <v:shape id="_x0000_i1036" style="width:20.75pt;height:17.85pt" coordsize="" o:spt="100" adj="0,,0" path="" filled="f" stroked="f">
                  <v:stroke joinstyle="miter"/>
                  <v:imagedata r:id="rId49" o:title="base_1_153289_161"/>
                  <v:formulas/>
                  <v:path o:connecttype="segments"/>
                </v:shape>
              </w:pict>
            </w:r>
            <w:r w:rsidRPr="00D47875">
              <w:rPr>
                <w:rFonts w:ascii="Times New Roman" w:hAnsi="Times New Roman" w:cs="Times New Roman"/>
                <w:sz w:val="24"/>
                <w:szCs w:val="24"/>
              </w:rPr>
              <w:t xml:space="preserve"> (для смесей, восстанавливаемых при температуре 37 - 50 °C),</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3 x </w:t>
            </w:r>
            <w:r w:rsidRPr="00D47875">
              <w:rPr>
                <w:rFonts w:ascii="Times New Roman" w:hAnsi="Times New Roman" w:cs="Times New Roman"/>
                <w:position w:val="-6"/>
                <w:sz w:val="24"/>
                <w:szCs w:val="24"/>
              </w:rPr>
              <w:pict>
                <v:shape id="_x0000_i1037" style="width:20.75pt;height:17.85pt" coordsize="" o:spt="100" adj="0,,0" path="" filled="f" stroked="f">
                  <v:stroke joinstyle="miter"/>
                  <v:imagedata r:id="rId50" o:title="base_1_153289_162"/>
                  <v:formulas/>
                  <v:path o:connecttype="segments"/>
                </v:shape>
              </w:pict>
            </w:r>
            <w:r w:rsidRPr="00D47875">
              <w:rPr>
                <w:rFonts w:ascii="Times New Roman" w:hAnsi="Times New Roman" w:cs="Times New Roman"/>
                <w:sz w:val="24"/>
                <w:szCs w:val="24"/>
              </w:rPr>
              <w:t xml:space="preserve"> (для смесей, восстанавливаемых при температуре 70 - 85 °C).</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В кисломолочных </w:t>
            </w:r>
            <w:r w:rsidRPr="00D47875">
              <w:rPr>
                <w:rFonts w:ascii="Times New Roman" w:hAnsi="Times New Roman" w:cs="Times New Roman"/>
                <w:sz w:val="24"/>
                <w:szCs w:val="24"/>
              </w:rPr>
              <w:lastRenderedPageBreak/>
              <w:t xml:space="preserve">смесях: ацидофильные микроорганизмы - не менее 1 x </w:t>
            </w:r>
            <w:r w:rsidRPr="00D47875">
              <w:rPr>
                <w:rFonts w:ascii="Times New Roman" w:hAnsi="Times New Roman" w:cs="Times New Roman"/>
                <w:sz w:val="24"/>
                <w:szCs w:val="24"/>
              </w:rPr>
              <w:pict>
                <v:shape id="_x0000_i1038" style="width:20.75pt;height:17.85pt" coordsize="" o:spt="100" adj="0,,0" path="" filled="f" stroked="f">
                  <v:stroke joinstyle="miter"/>
                  <v:imagedata r:id="rId51" o:title="base_1_153289_163"/>
                  <v:formulas/>
                  <v:path o:connecttype="segments"/>
                </v:shape>
              </w:pict>
            </w:r>
            <w:r w:rsidRPr="00D47875">
              <w:rPr>
                <w:rFonts w:ascii="Times New Roman" w:hAnsi="Times New Roman" w:cs="Times New Roman"/>
                <w:sz w:val="24"/>
                <w:szCs w:val="24"/>
              </w:rPr>
              <w:t xml:space="preserve"> (при производстве с их использованием), бифидобактерии - не менее 1 x </w:t>
            </w:r>
            <w:r w:rsidRPr="00D47875">
              <w:rPr>
                <w:rFonts w:ascii="Times New Roman" w:hAnsi="Times New Roman" w:cs="Times New Roman"/>
                <w:sz w:val="24"/>
                <w:szCs w:val="24"/>
              </w:rPr>
              <w:pict>
                <v:shape id="_x0000_i1039" style="width:20.75pt;height:17.85pt" coordsize="" o:spt="100" adj="0,,0" path="" filled="f" stroked="f">
                  <v:stroke joinstyle="miter"/>
                  <v:imagedata r:id="rId52" o:title="base_1_153289_164"/>
                  <v:formulas/>
                  <v:path o:connecttype="segments"/>
                </v:shape>
              </w:pict>
            </w:r>
            <w:r w:rsidRPr="00D47875">
              <w:rPr>
                <w:rFonts w:ascii="Times New Roman" w:hAnsi="Times New Roman" w:cs="Times New Roman"/>
                <w:sz w:val="24"/>
                <w:szCs w:val="24"/>
              </w:rPr>
              <w:t xml:space="preserve"> (при производстве с их использованием), молочнокислые микроорганизмы - не менее 1 x </w:t>
            </w:r>
            <w:r w:rsidRPr="00D47875">
              <w:rPr>
                <w:rFonts w:ascii="Times New Roman" w:hAnsi="Times New Roman" w:cs="Times New Roman"/>
                <w:sz w:val="24"/>
                <w:szCs w:val="24"/>
              </w:rPr>
              <w:pict>
                <v:shape id="_x0000_i1040" style="width:20.75pt;height:17.85pt" coordsize="" o:spt="100" adj="0,,0" path="" filled="f" stroked="f">
                  <v:stroke joinstyle="miter"/>
                  <v:imagedata r:id="rId51" o:title="base_1_153289_165"/>
                  <v:formulas/>
                  <v:path o:connecttype="segments"/>
                </v:shape>
              </w:pict>
            </w:r>
            <w:r w:rsidRPr="00D47875">
              <w:rPr>
                <w:rFonts w:ascii="Times New Roman" w:hAnsi="Times New Roman" w:cs="Times New Roman"/>
                <w:sz w:val="24"/>
                <w:szCs w:val="24"/>
              </w:rPr>
              <w:t xml:space="preserve"> (при добавлении после сушки), молочнокислые микроорганизмы - не менее 1 x </w:t>
            </w:r>
            <w:r w:rsidRPr="00D47875">
              <w:rPr>
                <w:rFonts w:ascii="Times New Roman" w:hAnsi="Times New Roman" w:cs="Times New Roman"/>
                <w:sz w:val="24"/>
                <w:szCs w:val="24"/>
              </w:rPr>
              <w:pict>
                <v:shape id="_x0000_i1041" style="width:20.75pt;height:17.85pt" coordsize="" o:spt="100" adj="0,,0" path="" filled="f" stroked="f">
                  <v:stroke joinstyle="miter"/>
                  <v:imagedata r:id="rId53" o:title="base_1_153289_166"/>
                  <v:formulas/>
                  <v:path o:connecttype="segments"/>
                </v:shape>
              </w:pict>
            </w:r>
            <w:r w:rsidRPr="00D47875">
              <w:rPr>
                <w:rFonts w:ascii="Times New Roman" w:hAnsi="Times New Roman" w:cs="Times New Roman"/>
                <w:sz w:val="24"/>
                <w:szCs w:val="24"/>
              </w:rPr>
              <w:t xml:space="preserve"> (без добавления после сушки)</w:t>
            </w:r>
          </w:p>
        </w:tc>
        <w:tc>
          <w:tcPr>
            <w:tcW w:w="13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w:t>
            </w:r>
          </w:p>
        </w:tc>
        <w:tc>
          <w:tcPr>
            <w:tcW w:w="13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4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16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2. Жидкие молочные смеси, вырабатываемые с ультрапастеризацией с асептическим розливом</w:t>
            </w:r>
          </w:p>
        </w:tc>
        <w:tc>
          <w:tcPr>
            <w:tcW w:w="240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9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4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а) после термостатной выдержки при температуре 37 °C в течение 3 - 5 суток - отсутствие </w:t>
            </w:r>
            <w:r w:rsidRPr="00D47875">
              <w:rPr>
                <w:rFonts w:ascii="Times New Roman" w:hAnsi="Times New Roman" w:cs="Times New Roman"/>
                <w:sz w:val="24"/>
                <w:szCs w:val="24"/>
              </w:rPr>
              <w:lastRenderedPageBreak/>
              <w:t>видимых дефектов и признаков порчи (вздутие упаковки, изменение внешнего вида и другие), отсутствие изменений вкуса и консистенции, в микроскопическом препарате - отсутствие клеток бактерий</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 допускаются изменения: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титруемой кислотности - не более чем на 2 °T</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КМАФАнМ - не более 10 КОЕ/см3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3. Жидкие кисломолочные смеси, с асептическим розливом, в том числе с </w:t>
            </w:r>
            <w:r w:rsidRPr="00D47875">
              <w:rPr>
                <w:rFonts w:ascii="Times New Roman" w:hAnsi="Times New Roman" w:cs="Times New Roman"/>
                <w:sz w:val="24"/>
                <w:szCs w:val="24"/>
              </w:rPr>
              <w:lastRenderedPageBreak/>
              <w:t>использованием ацидофильных микроорганизмов или бифидобактерий</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молочнокислые микроорганизмы - не менее 1 x </w:t>
            </w:r>
            <w:r w:rsidRPr="00D47875">
              <w:rPr>
                <w:rFonts w:ascii="Times New Roman" w:hAnsi="Times New Roman" w:cs="Times New Roman"/>
                <w:sz w:val="24"/>
                <w:szCs w:val="24"/>
              </w:rPr>
              <w:pict>
                <v:shape id="_x0000_i1042" style="width:20.75pt;height:17.85pt" coordsize="" o:spt="100" adj="0,,0" path="" filled="f" stroked="f">
                  <v:stroke joinstyle="miter"/>
                  <v:imagedata r:id="rId54" o:title="base_1_153289_167"/>
                  <v:formulas/>
                  <v:path o:connecttype="segments"/>
                </v:shape>
              </w:pict>
            </w:r>
            <w:r w:rsidRPr="00D47875">
              <w:rPr>
                <w:rFonts w:ascii="Times New Roman" w:hAnsi="Times New Roman" w:cs="Times New Roman"/>
                <w:sz w:val="24"/>
                <w:szCs w:val="24"/>
              </w:rPr>
              <w:t xml:space="preserve">, ацидофильные микроорганизмы - не </w:t>
            </w:r>
            <w:r w:rsidRPr="00D47875">
              <w:rPr>
                <w:rFonts w:ascii="Times New Roman" w:hAnsi="Times New Roman" w:cs="Times New Roman"/>
                <w:sz w:val="24"/>
                <w:szCs w:val="24"/>
              </w:rPr>
              <w:lastRenderedPageBreak/>
              <w:t xml:space="preserve">менее 1 x </w:t>
            </w:r>
            <w:r w:rsidRPr="00D47875">
              <w:rPr>
                <w:rFonts w:ascii="Times New Roman" w:hAnsi="Times New Roman" w:cs="Times New Roman"/>
                <w:sz w:val="24"/>
                <w:szCs w:val="24"/>
              </w:rPr>
              <w:pict>
                <v:shape id="_x0000_i1043" style="width:20.75pt;height:17.85pt" coordsize="" o:spt="100" adj="0,,0" path="" filled="f" stroked="f">
                  <v:stroke joinstyle="miter"/>
                  <v:imagedata r:id="rId54" o:title="base_1_153289_168"/>
                  <v:formulas/>
                  <v:path o:connecttype="segments"/>
                </v:shape>
              </w:pict>
            </w:r>
            <w:r w:rsidRPr="00D47875">
              <w:rPr>
                <w:rFonts w:ascii="Times New Roman" w:hAnsi="Times New Roman" w:cs="Times New Roman"/>
                <w:sz w:val="24"/>
                <w:szCs w:val="24"/>
              </w:rPr>
              <w:t xml:space="preserve"> (при производстве с их использованием), бифидобактерии - не менее 1 x </w:t>
            </w:r>
            <w:r w:rsidRPr="00D47875">
              <w:rPr>
                <w:rFonts w:ascii="Times New Roman" w:hAnsi="Times New Roman" w:cs="Times New Roman"/>
                <w:sz w:val="24"/>
                <w:szCs w:val="24"/>
              </w:rPr>
              <w:pict>
                <v:shape id="_x0000_i1044" style="width:20.75pt;height:17.85pt" coordsize="" o:spt="100" adj="0,,0" path="" filled="f" stroked="f">
                  <v:stroke joinstyle="miter"/>
                  <v:imagedata r:id="rId55" o:title="base_1_153289_169"/>
                  <v:formulas/>
                  <v:path o:connecttype="segments"/>
                </v:shape>
              </w:pict>
            </w:r>
            <w:r w:rsidRPr="00D47875">
              <w:rPr>
                <w:rFonts w:ascii="Times New Roman" w:hAnsi="Times New Roman" w:cs="Times New Roman"/>
                <w:sz w:val="24"/>
                <w:szCs w:val="24"/>
              </w:rPr>
              <w:t xml:space="preserve"> (при производстве с их использованием)</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3</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_</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lastRenderedPageBreak/>
              <w:t>II. Частично адаптированные молочные смеси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 Смеси моментального приготовления</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2 x </w:t>
            </w:r>
            <w:r w:rsidRPr="00D47875">
              <w:rPr>
                <w:rFonts w:ascii="Times New Roman" w:hAnsi="Times New Roman" w:cs="Times New Roman"/>
                <w:sz w:val="24"/>
                <w:szCs w:val="24"/>
              </w:rPr>
              <w:pict>
                <v:shape id="_x0000_i1045" style="width:20.75pt;height:17.85pt" coordsize="" o:spt="100" adj="0,,0" path="" filled="f" stroked="f">
                  <v:stroke joinstyle="miter"/>
                  <v:imagedata r:id="rId56" o:title="base_1_153289_170"/>
                  <v:formulas/>
                  <v:path o:connecttype="segments"/>
                </v:shape>
              </w:pict>
            </w:r>
            <w:r w:rsidRPr="00D47875">
              <w:rPr>
                <w:rFonts w:ascii="Times New Roman" w:hAnsi="Times New Roman" w:cs="Times New Roman"/>
                <w:sz w:val="24"/>
                <w:szCs w:val="24"/>
              </w:rPr>
              <w:t xml:space="preserve"> (для смесей, восстанавливаемых при температуре 37 - 50 °C),</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3 x </w:t>
            </w:r>
            <w:r w:rsidRPr="00D47875">
              <w:rPr>
                <w:rFonts w:ascii="Times New Roman" w:hAnsi="Times New Roman" w:cs="Times New Roman"/>
                <w:sz w:val="24"/>
                <w:szCs w:val="24"/>
              </w:rPr>
              <w:pict>
                <v:shape id="_x0000_i1046" style="width:20.75pt;height:17.85pt" coordsize="" o:spt="100" adj="0,,0" path="" filled="f" stroked="f">
                  <v:stroke joinstyle="miter"/>
                  <v:imagedata r:id="rId56" o:title="base_1_153289_171"/>
                  <v:formulas/>
                  <v:path o:connecttype="segments"/>
                </v:shape>
              </w:pict>
            </w:r>
            <w:r w:rsidRPr="00D47875">
              <w:rPr>
                <w:rFonts w:ascii="Times New Roman" w:hAnsi="Times New Roman" w:cs="Times New Roman"/>
                <w:sz w:val="24"/>
                <w:szCs w:val="24"/>
              </w:rPr>
              <w:t xml:space="preserve"> (для смесей, восстанавливаемых при температуре 70 - 85 °C)</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 Смеси, требующие термической обработки</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sz w:val="24"/>
                <w:szCs w:val="24"/>
              </w:rPr>
              <w:pict>
                <v:shape id="_x0000_i1047" style="width:20.75pt;height:17.85pt" coordsize="" o:spt="100" adj="0,,0" path="" filled="f" stroked="f">
                  <v:stroke joinstyle="miter"/>
                  <v:imagedata r:id="rId57" o:title="base_1_153289_172"/>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6. Смеси молочные адаптированные стерилизованные, произведенные на молочных кухнях</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48" style="width:20.75pt;height:17.85pt" coordsize="" o:spt="100" adj="0,,0" path="" filled="f" stroked="f">
                  <v:stroke joinstyle="miter"/>
                  <v:imagedata r:id="rId58" o:title="base_1_153289_173"/>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lastRenderedPageBreak/>
              <w:t>III. Молоко и сливки стерилизованные</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7. Молоко и сливки стерилизованные, ультрапастеризованные с асептическим розливом, в том числе молоко обогащенное</w:t>
            </w:r>
          </w:p>
        </w:tc>
        <w:tc>
          <w:tcPr>
            <w:tcW w:w="240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9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4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 после термостатной выдержки при температуре 37 °C -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 допускаются:</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изменение титруемой кислотности - не более чем на 2 °T;</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КМАФАнМ - не более 10 </w:t>
            </w:r>
            <w:r w:rsidRPr="00D47875">
              <w:rPr>
                <w:rFonts w:ascii="Times New Roman" w:hAnsi="Times New Roman" w:cs="Times New Roman"/>
                <w:sz w:val="24"/>
                <w:szCs w:val="24"/>
              </w:rPr>
              <w:lastRenderedPageBreak/>
              <w:t>КОЕ/см3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 микроскопический препарат -отсутствие клеток микроорганизмов</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8. Молоко, сливки стерилизованные, изготовленные на молочных кухнях, неасептического розлива</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049" style="width:20.75pt;height:17.85pt" coordsize="" o:spt="100" adj="0,,0" path="" filled="f" stroked="f">
                  <v:stroke joinstyle="miter"/>
                  <v:imagedata r:id="rId59" o:title="base_1_153289_174"/>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IV. Кисломолочные продукты</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9. Жидкие кисломолочные продукты, в том числе с использованием ацидофильных микроорганизмов или бифидобактерий</w:t>
            </w:r>
          </w:p>
        </w:tc>
        <w:tc>
          <w:tcPr>
            <w:tcW w:w="240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молочнокислые микроорганизмы - не менее 1 x </w:t>
            </w:r>
            <w:r w:rsidRPr="00D47875">
              <w:rPr>
                <w:rFonts w:ascii="Times New Roman" w:hAnsi="Times New Roman" w:cs="Times New Roman"/>
                <w:position w:val="-6"/>
                <w:sz w:val="24"/>
                <w:szCs w:val="24"/>
              </w:rPr>
              <w:pict>
                <v:shape id="_x0000_i1050" style="width:20.75pt;height:17.85pt" coordsize="" o:spt="100" adj="0,,0" path="" filled="f" stroked="f">
                  <v:stroke joinstyle="miter"/>
                  <v:imagedata r:id="rId60" o:title="base_1_153289_175"/>
                  <v:formulas/>
                  <v:path o:connecttype="segments"/>
                </v:shape>
              </w:pict>
            </w:r>
            <w:r w:rsidRPr="00D47875">
              <w:rPr>
                <w:rFonts w:ascii="Times New Roman" w:hAnsi="Times New Roman" w:cs="Times New Roman"/>
                <w:sz w:val="24"/>
                <w:szCs w:val="24"/>
              </w:rPr>
              <w:t xml:space="preserve">, ацидофильные микроорганизмы - не менее 1 x </w:t>
            </w:r>
            <w:r w:rsidRPr="00D47875">
              <w:rPr>
                <w:rFonts w:ascii="Times New Roman" w:hAnsi="Times New Roman" w:cs="Times New Roman"/>
                <w:position w:val="-6"/>
                <w:sz w:val="24"/>
                <w:szCs w:val="24"/>
              </w:rPr>
              <w:pict>
                <v:shape id="_x0000_i1051" style="width:20.75pt;height:17.85pt" coordsize="" o:spt="100" adj="0,,0" path="" filled="f" stroked="f">
                  <v:stroke joinstyle="miter"/>
                  <v:imagedata r:id="rId60" o:title="base_1_153289_176"/>
                  <v:formulas/>
                  <v:path o:connecttype="segments"/>
                </v:shape>
              </w:pict>
            </w:r>
            <w:r w:rsidRPr="00D47875">
              <w:rPr>
                <w:rFonts w:ascii="Times New Roman" w:hAnsi="Times New Roman" w:cs="Times New Roman"/>
                <w:sz w:val="24"/>
                <w:szCs w:val="24"/>
              </w:rPr>
              <w:t xml:space="preserve"> (при изготовлении с их использованием), бифидобактерии - не менее 1 x </w:t>
            </w:r>
            <w:r w:rsidRPr="00D47875">
              <w:rPr>
                <w:rFonts w:ascii="Times New Roman" w:hAnsi="Times New Roman" w:cs="Times New Roman"/>
                <w:position w:val="-6"/>
                <w:sz w:val="24"/>
                <w:szCs w:val="24"/>
              </w:rPr>
              <w:pict>
                <v:shape id="_x0000_i1052" style="width:20.75pt;height:17.85pt" coordsize="" o:spt="100" adj="0,,0" path="" filled="f" stroked="f">
                  <v:stroke joinstyle="miter"/>
                  <v:imagedata r:id="rId61" o:title="base_1_153289_177"/>
                  <v:formulas/>
                  <v:path o:connecttype="segments"/>
                </v:shape>
              </w:pict>
            </w:r>
            <w:r w:rsidRPr="00D47875">
              <w:rPr>
                <w:rFonts w:ascii="Times New Roman" w:hAnsi="Times New Roman" w:cs="Times New Roman"/>
                <w:sz w:val="24"/>
                <w:szCs w:val="24"/>
              </w:rPr>
              <w:t xml:space="preserve"> (при изготовлении с их использованием)</w:t>
            </w: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w:t>
            </w:r>
          </w:p>
        </w:tc>
        <w:tc>
          <w:tcPr>
            <w:tcW w:w="2161"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кефира</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 x </w:t>
            </w:r>
            <w:r w:rsidRPr="00D47875">
              <w:rPr>
                <w:rFonts w:ascii="Times New Roman" w:hAnsi="Times New Roman" w:cs="Times New Roman"/>
                <w:position w:val="-6"/>
                <w:sz w:val="24"/>
                <w:szCs w:val="24"/>
              </w:rPr>
              <w:pict>
                <v:shape id="_x0000_i1053" style="width:20.75pt;height:17.85pt" coordsize="" o:spt="100" adj="0,,0" path="" filled="f" stroked="f">
                  <v:stroke joinstyle="miter"/>
                  <v:imagedata r:id="rId62" o:title="base_1_153289_178"/>
                  <v:formulas/>
                  <v:path o:connecttype="segments"/>
                </v:shape>
              </w:pict>
            </w:r>
          </w:p>
        </w:tc>
        <w:tc>
          <w:tcPr>
            <w:tcW w:w="216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10. </w:t>
            </w:r>
            <w:r w:rsidRPr="00D47875">
              <w:rPr>
                <w:rFonts w:ascii="Times New Roman" w:hAnsi="Times New Roman" w:cs="Times New Roman"/>
                <w:sz w:val="24"/>
                <w:szCs w:val="24"/>
              </w:rPr>
              <w:lastRenderedPageBreak/>
              <w:t>Кисломолочные продукты, изготовленные на молочных кухнях, неасептического розлива</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ацидофильные </w:t>
            </w:r>
            <w:r w:rsidRPr="00D47875">
              <w:rPr>
                <w:rFonts w:ascii="Times New Roman" w:hAnsi="Times New Roman" w:cs="Times New Roman"/>
                <w:sz w:val="24"/>
                <w:szCs w:val="24"/>
              </w:rPr>
              <w:lastRenderedPageBreak/>
              <w:t xml:space="preserve">микроорганизмы - не менее 1 x </w:t>
            </w:r>
            <w:r w:rsidRPr="00D47875">
              <w:rPr>
                <w:rFonts w:ascii="Times New Roman" w:hAnsi="Times New Roman" w:cs="Times New Roman"/>
                <w:position w:val="-6"/>
                <w:sz w:val="24"/>
                <w:szCs w:val="24"/>
              </w:rPr>
              <w:pict>
                <v:shape id="_x0000_i1054" style="width:20.75pt;height:17.85pt" coordsize="" o:spt="100" adj="0,,0" path="" filled="f" stroked="f">
                  <v:stroke joinstyle="miter"/>
                  <v:imagedata r:id="rId60" o:title="base_1_153289_179"/>
                  <v:formulas/>
                  <v:path o:connecttype="segments"/>
                </v:shape>
              </w:pict>
            </w:r>
            <w:r w:rsidRPr="00D47875">
              <w:rPr>
                <w:rFonts w:ascii="Times New Roman" w:hAnsi="Times New Roman" w:cs="Times New Roman"/>
                <w:sz w:val="24"/>
                <w:szCs w:val="24"/>
              </w:rPr>
              <w:t xml:space="preserve"> (при изготовлении с их использованием), бифидобактерии - не менее 1 x </w:t>
            </w:r>
            <w:r w:rsidRPr="00D47875">
              <w:rPr>
                <w:rFonts w:ascii="Times New Roman" w:hAnsi="Times New Roman" w:cs="Times New Roman"/>
                <w:position w:val="-6"/>
                <w:sz w:val="24"/>
                <w:szCs w:val="24"/>
              </w:rPr>
              <w:pict>
                <v:shape id="_x0000_i1055" style="width:20.75pt;height:17.85pt" coordsize="" o:spt="100" adj="0,,0" path="" filled="f" stroked="f">
                  <v:stroke joinstyle="miter"/>
                  <v:imagedata r:id="rId61" o:title="base_1_153289_180"/>
                  <v:formulas/>
                  <v:path o:connecttype="segments"/>
                </v:shape>
              </w:pict>
            </w:r>
            <w:r w:rsidRPr="00D47875">
              <w:rPr>
                <w:rFonts w:ascii="Times New Roman" w:hAnsi="Times New Roman" w:cs="Times New Roman"/>
                <w:sz w:val="24"/>
                <w:szCs w:val="24"/>
              </w:rPr>
              <w:t xml:space="preserve"> (при изготовлении с их использованием)</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3</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lastRenderedPageBreak/>
              <w:t>V. Творог, творожные продукты</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11. Творог, творожные продукты</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12. Творог, творожные продукты, ацидофильная паста, низколактозная белковая паста, изготовленные на молочных кухнях</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13. Творог кальцинированный, изготовленный на молочных кухнях</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lastRenderedPageBreak/>
              <w:t>VI. Молоко сухое для детского питания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14. Молоко сухое для детского питания</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056" style="width:20.75pt;height:17.85pt" coordsize="" o:spt="100" adj="0,,0" path="" filled="f" stroked="f">
                  <v:stroke joinstyle="miter"/>
                  <v:imagedata r:id="rId63" o:title="base_1_153289_181"/>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15. Молоко сухое для детского питания моментального приготовления</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position w:val="-6"/>
                <w:sz w:val="24"/>
                <w:szCs w:val="24"/>
              </w:rPr>
              <w:pict>
                <v:shape id="_x0000_i1057" style="width:20.75pt;height:17.85pt" coordsize="" o:spt="100" adj="0,,0" path="" filled="f" stroked="f">
                  <v:stroke joinstyle="miter"/>
                  <v:imagedata r:id="rId64" o:title="base_1_153289_182"/>
                  <v:formulas/>
                  <v:path o:connecttype="segments"/>
                </v:shape>
              </w:pic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смесей, восстанавливаемых при 37 - 50 °C),</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x </w:t>
            </w:r>
            <w:r w:rsidRPr="00D47875">
              <w:rPr>
                <w:rFonts w:ascii="Times New Roman" w:hAnsi="Times New Roman" w:cs="Times New Roman"/>
                <w:position w:val="-6"/>
                <w:sz w:val="24"/>
                <w:szCs w:val="24"/>
              </w:rPr>
              <w:pict>
                <v:shape id="_x0000_i1058" style="width:20.75pt;height:17.85pt" coordsize="" o:spt="100" adj="0,,0" path="" filled="f" stroked="f">
                  <v:stroke joinstyle="miter"/>
                  <v:imagedata r:id="rId64" o:title="base_1_153289_183"/>
                  <v:formulas/>
                  <v:path o:connecttype="segments"/>
                </v:shape>
              </w:pic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смесей, восстанавливаемых при 70 - 85 °C)</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16. Молоко сухое для детского питания, требующее термической обработки</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059" style="width:20.75pt;height:17.85pt" coordsize="" o:spt="100" adj="0,,0" path="" filled="f" stroked="f">
                  <v:stroke joinstyle="miter"/>
                  <v:imagedata r:id="rId65" o:title="base_1_153289_184"/>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VII. Молоко пастеризованное</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17. Молоко пастеризованное, в том числе со сроком годности более 72 ч.</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x </w:t>
            </w:r>
            <w:r w:rsidRPr="00D47875">
              <w:rPr>
                <w:rFonts w:ascii="Times New Roman" w:hAnsi="Times New Roman" w:cs="Times New Roman"/>
                <w:position w:val="-6"/>
                <w:sz w:val="24"/>
                <w:szCs w:val="24"/>
              </w:rPr>
              <w:pict>
                <v:shape id="_x0000_i1060" style="width:20.75pt;height:17.85pt" coordsize="" o:spt="100" adj="0,,0" path="" filled="f" stroked="f">
                  <v:stroke joinstyle="miter"/>
                  <v:imagedata r:id="rId65" o:title="base_1_153289_185"/>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VIII. Сухие и жидкие молочные напитки для детей от 6 месяцев до 3 лет</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18. Жидкие молочные </w:t>
            </w:r>
            <w:r w:rsidRPr="00D47875">
              <w:rPr>
                <w:rFonts w:ascii="Times New Roman" w:hAnsi="Times New Roman" w:cs="Times New Roman"/>
                <w:sz w:val="24"/>
                <w:szCs w:val="24"/>
              </w:rPr>
              <w:lastRenderedPageBreak/>
              <w:t>напитки для детей от 6 месяцев до 3 лет</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1,5 x </w:t>
            </w:r>
            <w:r w:rsidRPr="00D47875">
              <w:rPr>
                <w:rFonts w:ascii="Times New Roman" w:hAnsi="Times New Roman" w:cs="Times New Roman"/>
                <w:position w:val="-6"/>
                <w:sz w:val="24"/>
                <w:szCs w:val="24"/>
              </w:rPr>
              <w:pict>
                <v:shape id="_x0000_i1061" style="width:20.75pt;height:17.85pt" coordsize="" o:spt="100" adj="0,,0" path="" filled="f" stroked="f">
                  <v:stroke joinstyle="miter"/>
                  <v:imagedata r:id="rId65" o:title="base_1_153289_186"/>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lastRenderedPageBreak/>
              <w:t>IX. Последующие смеси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19. Последующие смеси, быстрорастворимые (моментального приготовления)</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2 x </w:t>
            </w:r>
            <w:r w:rsidRPr="00D47875">
              <w:rPr>
                <w:rFonts w:ascii="Times New Roman" w:hAnsi="Times New Roman" w:cs="Times New Roman"/>
                <w:position w:val="-6"/>
                <w:sz w:val="24"/>
                <w:szCs w:val="24"/>
              </w:rPr>
              <w:pict>
                <v:shape id="_x0000_i1062" style="width:20.75pt;height:17.85pt" coordsize="" o:spt="100" adj="0,,0" path="" filled="f" stroked="f">
                  <v:stroke joinstyle="miter"/>
                  <v:imagedata r:id="rId64" o:title="base_1_153289_187"/>
                  <v:formulas/>
                  <v:path o:connecttype="segments"/>
                </v:shape>
              </w:pict>
            </w:r>
            <w:r w:rsidRPr="00D47875">
              <w:rPr>
                <w:rFonts w:ascii="Times New Roman" w:hAnsi="Times New Roman" w:cs="Times New Roman"/>
                <w:sz w:val="24"/>
                <w:szCs w:val="24"/>
              </w:rPr>
              <w:t xml:space="preserve"> (для смесей, восстанавливаемых при 37 - 50 °C), 3 x </w:t>
            </w:r>
            <w:r w:rsidRPr="00D47875">
              <w:rPr>
                <w:rFonts w:ascii="Times New Roman" w:hAnsi="Times New Roman" w:cs="Times New Roman"/>
                <w:position w:val="-6"/>
                <w:sz w:val="24"/>
                <w:szCs w:val="24"/>
              </w:rPr>
              <w:pict>
                <v:shape id="_x0000_i1063" style="width:20.75pt;height:17.85pt" coordsize="" o:spt="100" adj="0,,0" path="" filled="f" stroked="f">
                  <v:stroke joinstyle="miter"/>
                  <v:imagedata r:id="rId64" o:title="base_1_153289_188"/>
                  <v:formulas/>
                  <v:path o:connecttype="segments"/>
                </v:shape>
              </w:pict>
            </w:r>
            <w:r w:rsidRPr="00D47875">
              <w:rPr>
                <w:rFonts w:ascii="Times New Roman" w:hAnsi="Times New Roman" w:cs="Times New Roman"/>
                <w:sz w:val="24"/>
                <w:szCs w:val="24"/>
              </w:rPr>
              <w:t xml:space="preserve"> (для смесей, восстанавливаемых при 70 - 85 °C)</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20. Последующие смеси, требующие термической обработки после восстановления</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064" style="width:20.75pt;height:17.85pt" coordsize="" o:spt="100" adj="0,,0" path="" filled="f" stroked="f">
                  <v:stroke joinstyle="miter"/>
                  <v:imagedata r:id="rId65" o:title="base_1_153289_189"/>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 Каши сухие молочные</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21. Каши сухие молочные быстро- растворимые (моментального приготовления)</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065" style="width:20.75pt;height:17.85pt" coordsize="" o:spt="100" adj="0,,0" path="" filled="f" stroked="f">
                  <v:stroke joinstyle="miter"/>
                  <v:imagedata r:id="rId65" o:title="base_1_153289_190"/>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position w:val="-6"/>
                <w:sz w:val="24"/>
                <w:szCs w:val="24"/>
              </w:rPr>
              <w:pict>
                <v:shape id="_x0000_i1066" style="width:20.75pt;height:17.85pt" coordsize="" o:spt="100" adj="0,,0" path="" filled="f" stroked="f">
                  <v:stroke joinstyle="miter"/>
                  <v:imagedata r:id="rId66" o:title="base_1_153289_191"/>
                  <v:formulas/>
                  <v:path o:connecttype="segments"/>
                </v:shape>
              </w:pic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22. Каши сухие молочные, требующие варки</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position w:val="-6"/>
                <w:sz w:val="24"/>
                <w:szCs w:val="24"/>
              </w:rPr>
              <w:pict>
                <v:shape id="_x0000_i1067" style="width:20.75pt;height:17.85pt" coordsize="" o:spt="100" adj="0,,0" path="" filled="f" stroked="f">
                  <v:stroke joinstyle="miter"/>
                  <v:imagedata r:id="rId65" o:title="base_1_153289_192"/>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- 200</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XI. Каши молочные, готовые к употреблению</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23. Каши молочные, готовые к употреблению, стерилизованные</w:t>
            </w:r>
          </w:p>
        </w:tc>
        <w:tc>
          <w:tcPr>
            <w:tcW w:w="240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92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68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40"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 после термостатной выдержки при температуре 37 °C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 допускаются изменения: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титруемой кислотности - не более чем на 2 °T</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40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92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68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4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16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КМАФАнМ - не более 10 КОЕ/см3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24. Каши молочные, готовые к употребле- нию, изготов- ленные на молочных кухнях</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х </w:t>
            </w:r>
            <w:r w:rsidRPr="00D47875">
              <w:rPr>
                <w:rFonts w:ascii="Times New Roman" w:hAnsi="Times New Roman" w:cs="Times New Roman"/>
                <w:position w:val="-6"/>
                <w:sz w:val="24"/>
                <w:szCs w:val="24"/>
              </w:rPr>
              <w:pict>
                <v:shape id="_x0000_i1068" style="width:20.75pt;height:17.85pt" coordsize="" o:spt="100" adj="0,,0" path="" filled="f" stroked="f">
                  <v:stroke joinstyle="miter"/>
                  <v:imagedata r:id="rId64" o:title="base_1_153289_193"/>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1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XIII. Низколактозные и безлактозные продукты</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25. Низколактозные продукты </w:t>
            </w:r>
            <w:hyperlink w:anchor="P1262" w:history="1">
              <w:r w:rsidRPr="00D47875">
                <w:rPr>
                  <w:rFonts w:ascii="Times New Roman" w:hAnsi="Times New Roman" w:cs="Times New Roman"/>
                  <w:color w:val="0000FF"/>
                  <w:sz w:val="24"/>
                  <w:szCs w:val="24"/>
                </w:rPr>
                <w:t>&lt;*****&gt;</w:t>
              </w:r>
            </w:hyperlink>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position w:val="-6"/>
                <w:sz w:val="24"/>
                <w:szCs w:val="24"/>
              </w:rPr>
              <w:pict>
                <v:shape id="_x0000_i1069" style="width:20.75pt;height:17.85pt" coordsize="" o:spt="100" adj="0,,0" path="" filled="f" stroked="f">
                  <v:stroke joinstyle="miter"/>
                  <v:imagedata r:id="rId64" o:title="base_1_153289_194"/>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26. Безлактозные продукты </w:t>
            </w:r>
            <w:hyperlink w:anchor="P1262" w:history="1">
              <w:r w:rsidRPr="00D47875">
                <w:rPr>
                  <w:rFonts w:ascii="Times New Roman" w:hAnsi="Times New Roman" w:cs="Times New Roman"/>
                  <w:color w:val="0000FF"/>
                  <w:sz w:val="24"/>
                  <w:szCs w:val="24"/>
                </w:rPr>
                <w:t>&lt;*****&gt;</w:t>
              </w:r>
            </w:hyperlink>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position w:val="-6"/>
                <w:sz w:val="24"/>
                <w:szCs w:val="24"/>
              </w:rPr>
              <w:pict>
                <v:shape id="_x0000_i1070" style="width:20.75pt;height:17.85pt" coordsize="" o:spt="100" adj="0,,0" path="" filled="f" stroked="f">
                  <v:stroke joinstyle="miter"/>
                  <v:imagedata r:id="rId64" o:title="base_1_153289_195"/>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w:t>
            </w: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XIV. Сухие молочные высокобелковые продукты</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27. Сухие молочные высокобелковые продукты</w:t>
            </w:r>
          </w:p>
        </w:tc>
        <w:tc>
          <w:tcPr>
            <w:tcW w:w="24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071" style="width:20.75pt;height:17.85pt" coordsize="" o:spt="100" adj="0,,0" path="" filled="f" stroked="f">
                  <v:stroke joinstyle="miter"/>
                  <v:imagedata r:id="rId67" o:title="base_1_153289_196"/>
                  <v:formulas/>
                  <v:path o:connecttype="segments"/>
                </v:shape>
              </w:pic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w:t>
            </w:r>
          </w:p>
        </w:tc>
        <w:tc>
          <w:tcPr>
            <w:tcW w:w="13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XV. Сухие продукты на молочной основе</w:t>
            </w:r>
          </w:p>
        </w:tc>
      </w:tr>
      <w:tr w:rsidR="00D47875" w:rsidRPr="00D4787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28. Сухие продукты на молочной основе</w:t>
            </w:r>
          </w:p>
        </w:tc>
        <w:tc>
          <w:tcPr>
            <w:tcW w:w="240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w:t>
            </w:r>
          </w:p>
        </w:tc>
        <w:tc>
          <w:tcPr>
            <w:tcW w:w="13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9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68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68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4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161"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p>
        </w:tc>
      </w:tr>
    </w:tbl>
    <w:p w:rsidR="00D47875" w:rsidRPr="00D47875" w:rsidRDefault="00D47875">
      <w:pPr>
        <w:rPr>
          <w:rFonts w:ascii="Times New Roman" w:hAnsi="Times New Roman" w:cs="Times New Roman"/>
          <w:sz w:val="24"/>
          <w:szCs w:val="24"/>
        </w:rPr>
        <w:sectPr w:rsidR="00D47875" w:rsidRPr="00D47875">
          <w:pgSz w:w="16838" w:h="11905" w:orient="landscape"/>
          <w:pgMar w:top="1701" w:right="1134" w:bottom="850" w:left="1134" w:header="0" w:footer="0" w:gutter="0"/>
          <w:cols w:space="720"/>
        </w:sect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22" w:name="P1254"/>
      <w:bookmarkEnd w:id="22"/>
      <w:r w:rsidRPr="00D47875">
        <w:rPr>
          <w:rFonts w:ascii="Times New Roman" w:hAnsi="Times New Roman" w:cs="Times New Roman"/>
          <w:sz w:val="24"/>
          <w:szCs w:val="24"/>
        </w:rPr>
        <w:t>&lt;*&gt; КМАФАнМ - количество мезофильных аэробных и факультативно-анаэробных микроорганизмов.</w:t>
      </w:r>
    </w:p>
    <w:p w:rsidR="00D47875" w:rsidRPr="00D47875" w:rsidRDefault="00D47875">
      <w:pPr>
        <w:pStyle w:val="ConsPlusNormal"/>
        <w:ind w:firstLine="540"/>
        <w:jc w:val="both"/>
        <w:rPr>
          <w:rFonts w:ascii="Times New Roman" w:hAnsi="Times New Roman" w:cs="Times New Roman"/>
          <w:sz w:val="24"/>
          <w:szCs w:val="24"/>
        </w:rPr>
      </w:pPr>
      <w:bookmarkStart w:id="23" w:name="P1255"/>
      <w:bookmarkEnd w:id="23"/>
      <w:r w:rsidRPr="00D47875">
        <w:rPr>
          <w:rFonts w:ascii="Times New Roman" w:hAnsi="Times New Roman" w:cs="Times New Roman"/>
          <w:sz w:val="24"/>
          <w:szCs w:val="24"/>
        </w:rPr>
        <w:t>&lt;**&gt; КОЕ - колониеобразующие единицы.</w:t>
      </w:r>
    </w:p>
    <w:p w:rsidR="00D47875" w:rsidRPr="00D47875" w:rsidRDefault="00D47875">
      <w:pPr>
        <w:pStyle w:val="ConsPlusNormal"/>
        <w:ind w:firstLine="540"/>
        <w:jc w:val="both"/>
        <w:rPr>
          <w:rFonts w:ascii="Times New Roman" w:hAnsi="Times New Roman" w:cs="Times New Roman"/>
          <w:sz w:val="24"/>
          <w:szCs w:val="24"/>
        </w:rPr>
      </w:pPr>
      <w:bookmarkStart w:id="24" w:name="P1256"/>
      <w:bookmarkEnd w:id="24"/>
      <w:r w:rsidRPr="00D47875">
        <w:rPr>
          <w:rFonts w:ascii="Times New Roman" w:hAnsi="Times New Roman" w:cs="Times New Roman"/>
          <w:sz w:val="24"/>
          <w:szCs w:val="24"/>
        </w:rPr>
        <w:t>&lt;***&gt; БГКП - бактерии группы кишечных палочек.</w:t>
      </w:r>
    </w:p>
    <w:p w:rsidR="00D47875" w:rsidRPr="00D47875" w:rsidRDefault="00D47875">
      <w:pPr>
        <w:pStyle w:val="ConsPlusNormal"/>
        <w:ind w:firstLine="540"/>
        <w:jc w:val="both"/>
        <w:rPr>
          <w:rFonts w:ascii="Times New Roman" w:hAnsi="Times New Roman" w:cs="Times New Roman"/>
          <w:sz w:val="24"/>
          <w:szCs w:val="24"/>
        </w:rPr>
      </w:pPr>
      <w:bookmarkStart w:id="25" w:name="P1257"/>
      <w:bookmarkEnd w:id="25"/>
      <w:r w:rsidRPr="00D47875">
        <w:rPr>
          <w:rFonts w:ascii="Times New Roman" w:hAnsi="Times New Roman" w:cs="Times New Roman"/>
          <w:sz w:val="24"/>
          <w:szCs w:val="24"/>
        </w:rPr>
        <w:t>&lt;****&gt; Для сухих адаптированных молочных смесей - для смесей, предназначенных для питания детей с первых дней до 6 месяцев и от 0 до 12 месяцев, - при контроле на E.coli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Для каш сухих молочных моментального приготовления - при контроле каш, предназначенных для питания детей до 6 месяцев на патогенные микроорганизмы, в том числе сальмонеллы, и обнаружении в нормируемой массе продукта бактерий Enterobacteriaceae, не относящихся к сальмонеллам, контролируется отсутствие патогенного микроорганизма E.sakazakii в 300 г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Для сухих молочных высокобелковых продуктов - при обнаружении в нормируемой массе продукта, предназначенного для детей до 6 месяцев, сальмонеллы и бактерий Enterobacteriaceae, не относящихся к сальмонеллам, контролируется отсутствие патогенного микроорганизма E.sakazakii в 300 г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Для смесей на молочной основе, восстановленных, пастеризованных, произведенных на детских молочных кухнях, предназначенных для детей до 6 месяцев, - при контроле на E.coli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 производстве детских сухих продуктов на молочной основе (смеси, напитки, молоко сухое) при обнаружении стафилококков в нормируемой массе продукта контролируется отсутствие стафилококковых энтеротоксинов (не допускаются в 5 образцах массой 25 г каждый).</w:t>
      </w:r>
    </w:p>
    <w:p w:rsidR="00D47875" w:rsidRPr="00D47875" w:rsidRDefault="00D47875">
      <w:pPr>
        <w:pStyle w:val="ConsPlusNormal"/>
        <w:ind w:firstLine="540"/>
        <w:jc w:val="both"/>
        <w:rPr>
          <w:rFonts w:ascii="Times New Roman" w:hAnsi="Times New Roman" w:cs="Times New Roman"/>
          <w:sz w:val="24"/>
          <w:szCs w:val="24"/>
        </w:rPr>
      </w:pPr>
      <w:bookmarkStart w:id="26" w:name="P1262"/>
      <w:bookmarkEnd w:id="26"/>
      <w:r w:rsidRPr="00D47875">
        <w:rPr>
          <w:rFonts w:ascii="Times New Roman" w:hAnsi="Times New Roman" w:cs="Times New Roman"/>
          <w:sz w:val="24"/>
          <w:szCs w:val="24"/>
        </w:rPr>
        <w:t xml:space="preserve">&lt;*****&gt; Уточняется по показателям технического </w:t>
      </w:r>
      <w:hyperlink r:id="rId68" w:history="1">
        <w:r w:rsidRPr="00D47875">
          <w:rPr>
            <w:rFonts w:ascii="Times New Roman" w:hAnsi="Times New Roman" w:cs="Times New Roman"/>
            <w:color w:val="0000FF"/>
            <w:sz w:val="24"/>
            <w:szCs w:val="24"/>
          </w:rPr>
          <w:t>регламента</w:t>
        </w:r>
      </w:hyperlink>
      <w:r w:rsidRPr="00D47875">
        <w:rPr>
          <w:rFonts w:ascii="Times New Roman" w:hAnsi="Times New Roman" w:cs="Times New Roman"/>
          <w:sz w:val="24"/>
          <w:szCs w:val="24"/>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принятого Решением Совета Евразийской экономической комиссии от 15 июня 2012 г. N 34.</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rPr>
          <w:rFonts w:ascii="Times New Roman" w:hAnsi="Times New Roman" w:cs="Times New Roman"/>
          <w:sz w:val="24"/>
          <w:szCs w:val="24"/>
        </w:rPr>
        <w:sectPr w:rsidR="00D47875" w:rsidRPr="00D47875">
          <w:pgSz w:w="11905" w:h="16838"/>
          <w:pgMar w:top="1134" w:right="850" w:bottom="1134" w:left="1701" w:header="0" w:footer="0" w:gutter="0"/>
          <w:cols w:space="720"/>
        </w:sect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lastRenderedPageBreak/>
        <w:t>Приложение N 3</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27" w:name="P1275"/>
      <w:bookmarkEnd w:id="27"/>
      <w:r w:rsidRPr="00D47875">
        <w:rPr>
          <w:rFonts w:ascii="Times New Roman" w:hAnsi="Times New Roman" w:cs="Times New Roman"/>
          <w:sz w:val="24"/>
          <w:szCs w:val="24"/>
        </w:rPr>
        <w:t>ОРГАНОЛЕПТИЧЕСКИЕ ПОКАЗАТЕЛИ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ИДЕНТИФИКАЦИИ ПРОДУКТОВ ПЕРЕРАБОТКИ МОЛОКА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94"/>
        <w:gridCol w:w="2315"/>
        <w:gridCol w:w="2359"/>
        <w:gridCol w:w="2341"/>
        <w:gridCol w:w="2332"/>
      </w:tblGrid>
      <w:tr w:rsidR="00D47875" w:rsidRPr="00D47875">
        <w:tc>
          <w:tcPr>
            <w:tcW w:w="1994"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Молочная продукция</w:t>
            </w:r>
          </w:p>
        </w:tc>
        <w:tc>
          <w:tcPr>
            <w:tcW w:w="9347" w:type="dxa"/>
            <w:gridSpan w:val="4"/>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Органолептические показатели идентификации продуктов переработки молока</w:t>
            </w:r>
          </w:p>
        </w:tc>
      </w:tr>
      <w:tr w:rsidR="00D47875" w:rsidRPr="00D47875">
        <w:tc>
          <w:tcPr>
            <w:tcW w:w="1994"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231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внешний вид</w:t>
            </w:r>
          </w:p>
        </w:tc>
        <w:tc>
          <w:tcPr>
            <w:tcW w:w="235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консистенция</w:t>
            </w:r>
          </w:p>
        </w:tc>
        <w:tc>
          <w:tcPr>
            <w:tcW w:w="234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и запах</w:t>
            </w:r>
          </w:p>
        </w:tc>
        <w:tc>
          <w:tcPr>
            <w:tcW w:w="233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цвет</w:t>
            </w:r>
          </w:p>
        </w:tc>
      </w:tr>
      <w:tr w:rsidR="00D47875" w:rsidRPr="00D47875">
        <w:tc>
          <w:tcPr>
            <w:tcW w:w="199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231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235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234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233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питьевое</w:t>
            </w:r>
          </w:p>
        </w:tc>
        <w:tc>
          <w:tcPr>
            <w:tcW w:w="231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непрозрачная жидкость</w:t>
            </w:r>
          </w:p>
        </w:tc>
        <w:tc>
          <w:tcPr>
            <w:tcW w:w="2359"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жидкая однородная нетягучая</w:t>
            </w:r>
          </w:p>
        </w:tc>
        <w:tc>
          <w:tcPr>
            <w:tcW w:w="234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характерные для молока с легким привкусом кипячения. Допускается сладковатый привкус</w:t>
            </w:r>
          </w:p>
        </w:tc>
        <w:tc>
          <w:tcPr>
            <w:tcW w:w="233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 питьевые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непрозрачная жидкость</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меру вязкая</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характерные для сливок с легким привкусом </w:t>
            </w:r>
            <w:r w:rsidRPr="00D47875">
              <w:rPr>
                <w:rFonts w:ascii="Times New Roman" w:hAnsi="Times New Roman" w:cs="Times New Roman"/>
                <w:sz w:val="24"/>
                <w:szCs w:val="24"/>
              </w:rPr>
              <w:lastRenderedPageBreak/>
              <w:t>кипячения. Допускается сладковато-солоноватый привкус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белый с кремовым оттенком, равномерный по </w:t>
            </w:r>
            <w:r w:rsidRPr="00D47875">
              <w:rPr>
                <w:rFonts w:ascii="Times New Roman" w:hAnsi="Times New Roman" w:cs="Times New Roman"/>
                <w:sz w:val="24"/>
                <w:szCs w:val="24"/>
              </w:rPr>
              <w:lastRenderedPageBreak/>
              <w:t>всей массе, светло-кремовый для стерилизованных сливок</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Ряженка, варенец</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с нарушенным или ненарушенным сгустком без газообразования жидкость</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чистые кисломолочные с выраженным привкусом пастеризации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светло-кремовый равномерный, для варенца - от белого до светло-кремового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Ацидофилин</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тягучая жидкость</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кисломолочный слегка острый 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молочно-белый равномерный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Кефир, кисломолочные продукты жидкие</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с нарушенным или ненарушенным сгустком жидкость.</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продуктов, изготовленных с применением дрожжей, допускается газообразование.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кисломолочный, слегка острый вкус, или вкус и запах, обусловленные добавленными компонентами. Для продуктов, изготовленных с применением дрожжей, допускается дрожжевой привкус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молочно-белый равномерный или обусловленный 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Йогурт</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однородная в меру вязкая жидкость. При добавлении стабилизатора - желеобразная или кремообразная. При добавлении пищевкусовых компонентов - с их </w:t>
            </w:r>
            <w:r w:rsidRPr="00D47875">
              <w:rPr>
                <w:rFonts w:ascii="Times New Roman" w:hAnsi="Times New Roman" w:cs="Times New Roman"/>
                <w:sz w:val="24"/>
                <w:szCs w:val="24"/>
              </w:rPr>
              <w:lastRenderedPageBreak/>
              <w:t>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кисломолочные. При добавлении сахара или подсластителей - в меру сладкий вкус. </w:t>
            </w:r>
            <w:r w:rsidRPr="00D47875">
              <w:rPr>
                <w:rFonts w:ascii="Times New Roman" w:hAnsi="Times New Roman" w:cs="Times New Roman"/>
                <w:sz w:val="24"/>
                <w:szCs w:val="24"/>
              </w:rPr>
              <w:lastRenderedPageBreak/>
              <w:t>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молочно-белый равномерный или обусловленный добавленными </w:t>
            </w:r>
            <w:r w:rsidRPr="00D47875">
              <w:rPr>
                <w:rFonts w:ascii="Times New Roman" w:hAnsi="Times New Roman" w:cs="Times New Roman"/>
                <w:sz w:val="24"/>
                <w:szCs w:val="24"/>
              </w:rPr>
              <w:lastRenderedPageBreak/>
              <w:t>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Творог, творожная масса, творожные продукты</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мягкая мажущаяся или рассыпчатая с наличием ощутимых частиц молочного белка или без них.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кисломолочный, допускается привкус сухого молока. При введении сахара или подсластителей - в меру сладкий. При добавлении пищевкусовых компонентов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или с кремовым оттенком, равномерный или обусловленный 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Сметана</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масса с глянцевой поверхностью</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кисломолочный. Допускается привкус топленого масла</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с кремовым оттенком, равномерный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Мороженое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порции однослойного или многослойного мороженого различной формы, полностью или частично покрытые </w:t>
            </w:r>
            <w:r w:rsidRPr="00D47875">
              <w:rPr>
                <w:rFonts w:ascii="Times New Roman" w:hAnsi="Times New Roman" w:cs="Times New Roman"/>
                <w:sz w:val="24"/>
                <w:szCs w:val="24"/>
              </w:rPr>
              <w:lastRenderedPageBreak/>
              <w:t>глазурью (шоколадом) или без глазури (шоколада)</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плотная, однородная, без ощутимых комочков жира, стабилизатора и эмульгатора, частичек белка и лактозы, кристаллов </w:t>
            </w:r>
            <w:r w:rsidRPr="00D47875">
              <w:rPr>
                <w:rFonts w:ascii="Times New Roman" w:hAnsi="Times New Roman" w:cs="Times New Roman"/>
                <w:sz w:val="24"/>
                <w:szCs w:val="24"/>
              </w:rPr>
              <w:lastRenderedPageBreak/>
              <w:t>льда. При добавлении пищевкусовых компонентов - с их наличием. В глазированном мороженом структура глазури (шоколада) однородная, без ощутимых частиц сахара, какао-продуктов, сухих молочных продуктов, с наличием частиц орехов, вафельной крошки и других компонентов - при их использовании</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чистый, характерный для данного вида мороженого 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характерный для данного вида мороженого, равномерный по всей массе однослойного или по всей массе каждого </w:t>
            </w:r>
            <w:r w:rsidRPr="00D47875">
              <w:rPr>
                <w:rFonts w:ascii="Times New Roman" w:hAnsi="Times New Roman" w:cs="Times New Roman"/>
                <w:sz w:val="24"/>
                <w:szCs w:val="24"/>
              </w:rPr>
              <w:lastRenderedPageBreak/>
              <w:t>слоя многослойного мороженого. Для глазированного мороженого цвет покрытия, характерный для данного вида глазури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Топленое масло</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зернистая или плотная, гомогенная, в расплавленном виде - прозрачная, без осадка</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и запах вытопленного молочного жира без посторонних привкусов и запахов</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светло-желтого до желтого, равномерный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Молочный жир</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гомогенная, плотная, в расплавленном виде - прозрачная, без осадка</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нейтральный, характерный для молочного жира</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желтого, однородный по всей массе</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Масло сливочное, паста масляная</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плотная, однородная, пластичная, поверхность на срезе блестящая, сухая. </w:t>
            </w:r>
            <w:r w:rsidRPr="00D47875">
              <w:rPr>
                <w:rFonts w:ascii="Times New Roman" w:hAnsi="Times New Roman" w:cs="Times New Roman"/>
                <w:sz w:val="24"/>
                <w:szCs w:val="24"/>
              </w:rPr>
              <w:lastRenderedPageBreak/>
              <w:t>Допускается поверхность слабо блестящая или слегка матовая с наличием единичных мельчайших капелек влаги, консистенция недостаточно плотная и пластичная, слабо крошащаяся.</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для сладкосливочного </w:t>
            </w:r>
            <w:r w:rsidRPr="00D47875">
              <w:rPr>
                <w:rFonts w:ascii="Times New Roman" w:hAnsi="Times New Roman" w:cs="Times New Roman"/>
                <w:sz w:val="24"/>
                <w:szCs w:val="24"/>
              </w:rPr>
              <w:lastRenderedPageBreak/>
              <w:t>масла и сладкосливочной пасты масляной - выраженный сливочный вкус и привкус пастеризации без посторонних привкусов и запахов.</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Для кислосливочного масла и кислосливочной пасты масляной - выраженный сливочный вкус с кисломолочным привкусом без посторонних привкусов и запахов. Для подсырного масла и пасты масляной допускается сывороточный привкус. Для всех видов масла и пасты масляной допускается слабокормовой привкус и (или) недостаточно выраженные </w:t>
            </w:r>
            <w:r w:rsidRPr="00D47875">
              <w:rPr>
                <w:rFonts w:ascii="Times New Roman" w:hAnsi="Times New Roman" w:cs="Times New Roman"/>
                <w:sz w:val="24"/>
                <w:szCs w:val="24"/>
              </w:rPr>
              <w:lastRenderedPageBreak/>
              <w:t>привкусы: сливочный, пастеризации, перепастеризации растопленного масла, кисломолочный.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от светло-желтого до желтого, </w:t>
            </w:r>
            <w:r w:rsidRPr="00D47875">
              <w:rPr>
                <w:rFonts w:ascii="Times New Roman" w:hAnsi="Times New Roman" w:cs="Times New Roman"/>
                <w:sz w:val="24"/>
                <w:szCs w:val="24"/>
              </w:rPr>
              <w:lastRenderedPageBreak/>
              <w:t>однородный, равномерный. При добавлении пищевкусовых компонентов - обусловленный цветом добавленных компонентов</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Сыр, сырный продукт сухие, в том числе плавленые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упаковки</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порошкообразная или твердая, ломкая или другая.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сырный, с запахом и привкусами, характерными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желтого. При добавлении пищевкусовых компонентов - обусловленный 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сверхтвердые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различная</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ломкая, зернистая или другая. Без рисунка или с глазками различных формы и расположения. При добавлении </w:t>
            </w:r>
            <w:r w:rsidRPr="00D47875">
              <w:rPr>
                <w:rFonts w:ascii="Times New Roman" w:hAnsi="Times New Roman" w:cs="Times New Roman"/>
                <w:sz w:val="24"/>
                <w:szCs w:val="24"/>
              </w:rPr>
              <w:lastRenderedPageBreak/>
              <w:t>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сырный, сладковато-пряный с различной степенью выраженности, характерный для конкретного наименования сыра</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от светло-желтого до желтого. При добавлении пищевкусовых компонентов - обусловленный добавленными </w:t>
            </w:r>
            <w:r w:rsidRPr="00D47875">
              <w:rPr>
                <w:rFonts w:ascii="Times New Roman" w:hAnsi="Times New Roman" w:cs="Times New Roman"/>
                <w:sz w:val="24"/>
                <w:szCs w:val="24"/>
              </w:rPr>
              <w:lastRenderedPageBreak/>
              <w:t>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Сыр, сырный продукт твердые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бруска, цилиндра или другая произвольная форма</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плотная, слегка ломкая или другая. Глазки крупные, средние, мелкие или отсутствуют.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светло-желтого до желтого, равномерный. При добавлении пищевкусовых компонентов - обусловленный 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полутвердые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бруска, высокого или низкого цилиндра, шара, эллипса или другая произвольная форма</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эластичная, пластичная. Глазки крупные, средние или мелкие, различных формы и расположения или отсутствуют.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для сыров с высокой температурой второго нагревания - сырный, сладковатый, пряный с различной степенью выраженности, характерной для конкретного наименования сыра, для сыров с промежуточной и низкой температурой второго нагревания - </w:t>
            </w:r>
            <w:r w:rsidRPr="00D47875">
              <w:rPr>
                <w:rFonts w:ascii="Times New Roman" w:hAnsi="Times New Roman" w:cs="Times New Roman"/>
                <w:sz w:val="24"/>
                <w:szCs w:val="24"/>
              </w:rPr>
              <w:lastRenderedPageBreak/>
              <w:t>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от белого до светло-желтого, равномерный, мраморный или другой. У сыров с плесенью - прожилки введенной плесени. У сыров с поверхностной плесенью - ее наличие. При добавлении пищевкусовых компонентов - обусловленный </w:t>
            </w:r>
            <w:r w:rsidRPr="00D47875">
              <w:rPr>
                <w:rFonts w:ascii="Times New Roman" w:hAnsi="Times New Roman" w:cs="Times New Roman"/>
                <w:sz w:val="24"/>
                <w:szCs w:val="24"/>
              </w:rPr>
              <w:lastRenderedPageBreak/>
              <w:t>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Сыр, сырный продукт мягкие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низкого цилиндра или другая произвольная форма</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от мягкой пластичной, плотной, слегка упругой до нежной, мажущейся, маслянистой. Допускается слегка ломкая, крошащаяся. Рисунок отсутствует. Допускается наличие небольшого количества глазков и пустот неправильной </w:t>
            </w:r>
            <w:r w:rsidRPr="00D47875">
              <w:rPr>
                <w:rFonts w:ascii="Times New Roman" w:hAnsi="Times New Roman" w:cs="Times New Roman"/>
                <w:sz w:val="24"/>
                <w:szCs w:val="24"/>
              </w:rPr>
              <w:lastRenderedPageBreak/>
              <w:t>формы.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кисломолочный или сырный,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w:t>
            </w:r>
            <w:r w:rsidRPr="00D47875">
              <w:rPr>
                <w:rFonts w:ascii="Times New Roman" w:hAnsi="Times New Roman" w:cs="Times New Roman"/>
                <w:sz w:val="24"/>
                <w:szCs w:val="24"/>
              </w:rPr>
              <w:lastRenderedPageBreak/>
              <w:t>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от белого до желтого. У сыров с плесенью - прожилки введенной плесени, у сыров с поверхностной плесенью - ее наличие. При добавлении пищевкусовых компонентов - обусловленный </w:t>
            </w:r>
            <w:r w:rsidRPr="00D47875">
              <w:rPr>
                <w:rFonts w:ascii="Times New Roman" w:hAnsi="Times New Roman" w:cs="Times New Roman"/>
                <w:sz w:val="24"/>
                <w:szCs w:val="24"/>
              </w:rPr>
              <w:lastRenderedPageBreak/>
              <w:t>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Сыр, сырный продукт плавленые ломтевые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упаковки</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плотной, слегка упругой до пластичной, однородная по всей массе, сохраняющая форму после нарезания.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характерный для конкретного наименования сыра. У копченого - с привкусом копчения.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интенсивно-желтого, равномерный. У 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 сырный продукт плавленые пастообразные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форма упаковки</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характерный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Молоко сухое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однородный порошок</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мелкий сухой порошок</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свойственный свежему пастеризованному молоку</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со светло-кремовым оттенком</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 сухие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однородный порошок</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мелкий сухой порошок</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свойственный свежим пастеризованным сливкам</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со светло-кремовым оттенком</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сливки концентрированные</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жидкость</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в меру вязкая жидкость</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сладковато-солоноватый вкус, свойственный топленому молоку</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светло-кремовый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сливки, сгущенные с сахаром</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вязкая однородная масса</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вязкая по всей массе, без наличия ощущаемых кристаллов молочного сахара. Допускается мучнистая консистенция и незначительный осадок лактозы на дне тары при хранении</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чистый, сладкий, с выраженным вкусом пастеризованного молока. У молока, сгущенного с сахаром, подвергнутого дополнительной термической обработке, - карамельный привкус. Допускается наличие легкого кормового привкуса</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с кремовым оттенком, равномерный. При термической обработке и изготовлении с кофе и какао - коричневый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Сыворотка</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прозрачная или </w:t>
            </w:r>
            <w:r w:rsidRPr="00D47875">
              <w:rPr>
                <w:rFonts w:ascii="Times New Roman" w:hAnsi="Times New Roman" w:cs="Times New Roman"/>
                <w:sz w:val="24"/>
                <w:szCs w:val="24"/>
              </w:rPr>
              <w:lastRenderedPageBreak/>
              <w:t>полупрозрачная жидкость</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жидкая, однородная</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характерный для </w:t>
            </w:r>
            <w:r w:rsidRPr="00D47875">
              <w:rPr>
                <w:rFonts w:ascii="Times New Roman" w:hAnsi="Times New Roman" w:cs="Times New Roman"/>
                <w:sz w:val="24"/>
                <w:szCs w:val="24"/>
              </w:rPr>
              <w:lastRenderedPageBreak/>
              <w:t>сыворотки, для творожной сыворотки - кисловатый вкус, для подсырной сыворотки - сладковатый или солоноватый 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от бледно-зеленого </w:t>
            </w:r>
            <w:r w:rsidRPr="00D47875">
              <w:rPr>
                <w:rFonts w:ascii="Times New Roman" w:hAnsi="Times New Roman" w:cs="Times New Roman"/>
                <w:sz w:val="24"/>
                <w:szCs w:val="24"/>
              </w:rPr>
              <w:lastRenderedPageBreak/>
              <w:t>до светло-желтого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Сыворотка молочная сухая</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мелкий порошок или порошок, состоящий из единичных и агломерированных частиц сухой сыворотки</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допускается незначительное количество комочков, рассыпающихся при легком механическом воздействии</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свойственный молочной сыворотке, сладковатый, солоноватый, кисловатый 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желтого, однородный по всей массе</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Пахта</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непрозрачная жидкость без осадка и хлопьев</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жидкая, однородная</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характерный для пахты, для пахты сладкосливочного масла - молочный, для пахты кислосливочного масла - кисломолочный вкус. Допускается привкус пастеризации или слабокормовой привкус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светло-желтого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Казеин</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однородный </w:t>
            </w:r>
            <w:r w:rsidRPr="00D47875">
              <w:rPr>
                <w:rFonts w:ascii="Times New Roman" w:hAnsi="Times New Roman" w:cs="Times New Roman"/>
                <w:sz w:val="24"/>
                <w:szCs w:val="24"/>
              </w:rPr>
              <w:lastRenderedPageBreak/>
              <w:t>порошок или кристаллическое вещество</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порошок либо сухое </w:t>
            </w:r>
            <w:r w:rsidRPr="00D47875">
              <w:rPr>
                <w:rFonts w:ascii="Times New Roman" w:hAnsi="Times New Roman" w:cs="Times New Roman"/>
                <w:sz w:val="24"/>
                <w:szCs w:val="24"/>
              </w:rPr>
              <w:lastRenderedPageBreak/>
              <w:t>плотное или пористое зерно любой формы</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без запаха, вкус </w:t>
            </w:r>
            <w:r w:rsidRPr="00D47875">
              <w:rPr>
                <w:rFonts w:ascii="Times New Roman" w:hAnsi="Times New Roman" w:cs="Times New Roman"/>
                <w:sz w:val="24"/>
                <w:szCs w:val="24"/>
              </w:rPr>
              <w:lastRenderedPageBreak/>
              <w:t>нейтральный</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от белого до светло-</w:t>
            </w:r>
            <w:r w:rsidRPr="00D47875">
              <w:rPr>
                <w:rFonts w:ascii="Times New Roman" w:hAnsi="Times New Roman" w:cs="Times New Roman"/>
                <w:sz w:val="24"/>
                <w:szCs w:val="24"/>
              </w:rPr>
              <w:lastRenderedPageBreak/>
              <w:t>кремового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Лактулоза</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кристаллическое вещество</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мелкие кристаллы неоднородной формы</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без запаха, сладкий вкус</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Концентрат лактулозы</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вязкая жидкость</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вязкая</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от сладковатого до кислосладкого. Допускается привкус и запах карамелизации</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светло-желтого до темно-желтого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Спред сливочно-растительный</w:t>
            </w:r>
          </w:p>
        </w:tc>
        <w:tc>
          <w:tcPr>
            <w:tcW w:w="231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поверхность матовая или слабоблестящая, сухая на вид</w:t>
            </w:r>
          </w:p>
        </w:tc>
        <w:tc>
          <w:tcPr>
            <w:tcW w:w="235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пластичная однородная, плотная или мягкая</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сливочный, сладко-сливочный или кислосливочный</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светло-желтого, однородный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Смесь топленая сливочно-растительная</w:t>
            </w:r>
          </w:p>
        </w:tc>
        <w:tc>
          <w:tcPr>
            <w:tcW w:w="4674"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зернистая или однородная (плотная или мягкая)</w:t>
            </w:r>
          </w:p>
        </w:tc>
        <w:tc>
          <w:tcPr>
            <w:tcW w:w="234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и запах топленого молочного жира</w:t>
            </w:r>
          </w:p>
        </w:tc>
        <w:tc>
          <w:tcPr>
            <w:tcW w:w="233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светло-желтого до желтого, однородный</w:t>
            </w:r>
          </w:p>
        </w:tc>
      </w:tr>
      <w:tr w:rsidR="00D47875" w:rsidRPr="00D47875">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Молочные составные продукты, молокосодержащие продукты</w:t>
            </w:r>
          </w:p>
        </w:tc>
        <w:tc>
          <w:tcPr>
            <w:tcW w:w="9347" w:type="dxa"/>
            <w:gridSpan w:val="4"/>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bl>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4</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lastRenderedPageBreak/>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28" w:name="P1453"/>
      <w:bookmarkEnd w:id="28"/>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СОДЕРЖАНИЯ ПОТЕНЦИАЛЬНО ОПАСНЫХ ВЕЩЕСТВ В МОЛОКЕ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1"/>
        <w:gridCol w:w="3490"/>
        <w:gridCol w:w="2548"/>
      </w:tblGrid>
      <w:tr w:rsidR="00D47875" w:rsidRPr="00D47875">
        <w:tc>
          <w:tcPr>
            <w:tcW w:w="36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 группа продуктов</w:t>
            </w:r>
          </w:p>
        </w:tc>
        <w:tc>
          <w:tcPr>
            <w:tcW w:w="349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Потенциально опасные вещества</w:t>
            </w:r>
          </w:p>
        </w:tc>
        <w:tc>
          <w:tcPr>
            <w:tcW w:w="254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Допустимые уровни, мг/кг (л), не более</w:t>
            </w:r>
          </w:p>
        </w:tc>
      </w:tr>
      <w:tr w:rsidR="00D47875" w:rsidRPr="00D47875">
        <w:tc>
          <w:tcPr>
            <w:tcW w:w="36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349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254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r>
      <w:tr w:rsidR="00D47875" w:rsidRPr="00D47875">
        <w:tblPrEx>
          <w:tblBorders>
            <w:left w:val="none" w:sz="0" w:space="0" w:color="auto"/>
            <w:right w:val="none" w:sz="0" w:space="0" w:color="auto"/>
            <w:insideV w:val="none" w:sz="0" w:space="0" w:color="auto"/>
          </w:tblBorders>
        </w:tblPrEx>
        <w:tc>
          <w:tcPr>
            <w:tcW w:w="3601" w:type="dxa"/>
            <w:vMerge w:val="restart"/>
            <w:tcBorders>
              <w:top w:val="single" w:sz="4" w:space="0" w:color="auto"/>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Сырое молоко, сырое обезжиренное молоко, сырые сливки и вся молочная продукция</w:t>
            </w:r>
          </w:p>
        </w:tc>
        <w:tc>
          <w:tcPr>
            <w:tcW w:w="3490"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антибиотики:</w:t>
            </w:r>
          </w:p>
        </w:tc>
        <w:tc>
          <w:tcPr>
            <w:tcW w:w="2548"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3490"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левомицетин (хлорамфеникол)</w:t>
            </w:r>
          </w:p>
        </w:tc>
        <w:tc>
          <w:tcPr>
            <w:tcW w:w="25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0,01)</w:t>
            </w:r>
          </w:p>
        </w:tc>
      </w:tr>
      <w:tr w:rsidR="00D47875" w:rsidRPr="00D47875">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3490"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5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не допускается (менее 0,0003) </w:t>
            </w:r>
            <w:hyperlink w:anchor="P1477" w:history="1">
              <w:r w:rsidRPr="00D47875">
                <w:rPr>
                  <w:rFonts w:ascii="Times New Roman" w:hAnsi="Times New Roman" w:cs="Times New Roman"/>
                  <w:color w:val="0000FF"/>
                  <w:sz w:val="24"/>
                  <w:szCs w:val="24"/>
                </w:rPr>
                <w:t>&lt;*&gt;</w:t>
              </w:r>
            </w:hyperlink>
          </w:p>
        </w:tc>
      </w:tr>
      <w:tr w:rsidR="00D47875" w:rsidRPr="00D47875">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349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тетрациклиновая группа</w:t>
            </w:r>
          </w:p>
        </w:tc>
        <w:tc>
          <w:tcPr>
            <w:tcW w:w="25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0,01)</w:t>
            </w:r>
          </w:p>
        </w:tc>
      </w:tr>
      <w:tr w:rsidR="00D47875" w:rsidRPr="00D47875">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349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стрептомицин</w:t>
            </w:r>
          </w:p>
        </w:tc>
        <w:tc>
          <w:tcPr>
            <w:tcW w:w="254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0,2)</w:t>
            </w:r>
          </w:p>
        </w:tc>
      </w:tr>
      <w:tr w:rsidR="00D47875" w:rsidRPr="00D47875">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3490" w:type="dxa"/>
            <w:tcBorders>
              <w:top w:val="nil"/>
              <w:left w:val="nil"/>
              <w:bottom w:val="single" w:sz="4" w:space="0" w:color="auto"/>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пенициллин</w:t>
            </w:r>
          </w:p>
        </w:tc>
        <w:tc>
          <w:tcPr>
            <w:tcW w:w="2548"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0,004)</w:t>
            </w:r>
          </w:p>
        </w:tc>
      </w:tr>
    </w:tbl>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29" w:name="P1477"/>
      <w:bookmarkEnd w:id="29"/>
      <w:r w:rsidRPr="00D47875">
        <w:rPr>
          <w:rFonts w:ascii="Times New Roman" w:hAnsi="Times New Roman" w:cs="Times New Roman"/>
          <w:sz w:val="24"/>
          <w:szCs w:val="24"/>
        </w:rPr>
        <w:t>&lt;*&gt; Показатель содержания левомицетина (хлорамфеникол) вступает в силу с 01.07.2015.</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5</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30" w:name="P1490"/>
      <w:bookmarkEnd w:id="30"/>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СОДЕРЖАНИЯ МИКРООРГАНИЗМОВ И СОМАТИЧЕСКИХ КЛЕТОК В СЫРОМ</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МОЛОКЕ, СЫРОМ ОБЕЗЖИРЕННОМ МОЛОКЕ И СЫРЫХ СЛИВКАХ</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10"/>
        <w:gridCol w:w="1701"/>
        <w:gridCol w:w="1512"/>
        <w:gridCol w:w="1372"/>
        <w:gridCol w:w="1844"/>
      </w:tblGrid>
      <w:tr w:rsidR="00D47875" w:rsidRPr="00D47875">
        <w:tc>
          <w:tcPr>
            <w:tcW w:w="321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w:t>
            </w:r>
          </w:p>
        </w:tc>
        <w:tc>
          <w:tcPr>
            <w:tcW w:w="1701"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КМАФАнМ </w:t>
            </w:r>
            <w:hyperlink w:anchor="P1537"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КОЕ </w:t>
            </w:r>
            <w:hyperlink w:anchor="P1538"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/см3 (г), не более </w:t>
            </w:r>
            <w:hyperlink w:anchor="P1539" w:history="1">
              <w:r w:rsidRPr="00D47875">
                <w:rPr>
                  <w:rFonts w:ascii="Times New Roman" w:hAnsi="Times New Roman" w:cs="Times New Roman"/>
                  <w:color w:val="0000FF"/>
                  <w:sz w:val="24"/>
                  <w:szCs w:val="24"/>
                </w:rPr>
                <w:t>&lt;***&gt;</w:t>
              </w:r>
            </w:hyperlink>
          </w:p>
        </w:tc>
        <w:tc>
          <w:tcPr>
            <w:tcW w:w="2884" w:type="dxa"/>
            <w:gridSpan w:val="2"/>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Объем (масса) продукта, см3 (г), в которой не допускаются</w:t>
            </w:r>
          </w:p>
        </w:tc>
        <w:tc>
          <w:tcPr>
            <w:tcW w:w="1844"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Содержание соматических клеток, в 1 см3 (г), не более </w:t>
            </w:r>
            <w:hyperlink w:anchor="P1539" w:history="1">
              <w:r w:rsidRPr="00D47875">
                <w:rPr>
                  <w:rFonts w:ascii="Times New Roman" w:hAnsi="Times New Roman" w:cs="Times New Roman"/>
                  <w:color w:val="0000FF"/>
                  <w:sz w:val="24"/>
                  <w:szCs w:val="24"/>
                </w:rPr>
                <w:t>&lt;***&gt;</w:t>
              </w:r>
            </w:hyperlink>
          </w:p>
        </w:tc>
      </w:tr>
      <w:tr w:rsidR="00D47875" w:rsidRPr="00D47875">
        <w:tc>
          <w:tcPr>
            <w:tcW w:w="321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701"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51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БГКП (колиформы) </w:t>
            </w:r>
            <w:hyperlink w:anchor="P1540" w:history="1">
              <w:r w:rsidRPr="00D47875">
                <w:rPr>
                  <w:rFonts w:ascii="Times New Roman" w:hAnsi="Times New Roman" w:cs="Times New Roman"/>
                  <w:color w:val="0000FF"/>
                  <w:sz w:val="24"/>
                  <w:szCs w:val="24"/>
                </w:rPr>
                <w:t>&lt;****&gt;</w:t>
              </w:r>
            </w:hyperlink>
          </w:p>
        </w:tc>
        <w:tc>
          <w:tcPr>
            <w:tcW w:w="137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Патогенные, в том числе сальмонеллы</w:t>
            </w:r>
          </w:p>
        </w:tc>
        <w:tc>
          <w:tcPr>
            <w:tcW w:w="1844"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321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7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51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37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84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r>
      <w:tr w:rsidR="00D47875" w:rsidRPr="00D47875">
        <w:tblPrEx>
          <w:tblBorders>
            <w:left w:val="none" w:sz="0" w:space="0" w:color="auto"/>
            <w:right w:val="none" w:sz="0" w:space="0" w:color="auto"/>
            <w:insideH w:val="none" w:sz="0" w:space="0" w:color="auto"/>
            <w:insideV w:val="none" w:sz="0" w:space="0" w:color="auto"/>
          </w:tblBorders>
        </w:tblPrEx>
        <w:tc>
          <w:tcPr>
            <w:tcW w:w="3210"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Сырое молоко</w:t>
            </w:r>
          </w:p>
        </w:tc>
        <w:tc>
          <w:tcPr>
            <w:tcW w:w="170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072" style="width:20.75pt;height:17.85pt" coordsize="" o:spt="100" adj="0,,0" path="" filled="f" stroked="f">
                  <v:stroke joinstyle="miter"/>
                  <v:imagedata r:id="rId69" o:title="base_1_153289_197"/>
                  <v:formulas/>
                  <v:path o:connecttype="segments"/>
                </v:shape>
              </w:pict>
            </w:r>
          </w:p>
        </w:tc>
        <w:tc>
          <w:tcPr>
            <w:tcW w:w="151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7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844"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7,5 x </w:t>
            </w:r>
            <w:r w:rsidRPr="00D47875">
              <w:rPr>
                <w:rFonts w:ascii="Times New Roman" w:hAnsi="Times New Roman" w:cs="Times New Roman"/>
                <w:sz w:val="24"/>
                <w:szCs w:val="24"/>
              </w:rPr>
              <w:pict>
                <v:shape id="_x0000_i1073" style="width:20.75pt;height:17.85pt" coordsize="" o:spt="100" adj="0,,0" path="" filled="f" stroked="f">
                  <v:stroke joinstyle="miter"/>
                  <v:imagedata r:id="rId69" o:title="base_1_153289_198"/>
                  <v:formulas/>
                  <v:path o:connecttype="segments"/>
                </v:shape>
              </w:pict>
            </w:r>
          </w:p>
        </w:tc>
      </w:tr>
      <w:tr w:rsidR="00D47875" w:rsidRPr="00D47875">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Сырое обезжиренное молоко</w:t>
            </w:r>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074" style="width:20.75pt;height:17.85pt" coordsize="" o:spt="100" adj="0,,0" path="" filled="f" stroked="f">
                  <v:stroke joinstyle="miter"/>
                  <v:imagedata r:id="rId69" o:title="base_1_153289_199"/>
                  <v:formulas/>
                  <v:path o:connecttype="segments"/>
                </v:shape>
              </w:pict>
            </w:r>
          </w:p>
        </w:tc>
        <w:tc>
          <w:tcPr>
            <w:tcW w:w="151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7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84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Сырые сливки</w:t>
            </w:r>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075" style="width:20.75pt;height:17.85pt" coordsize="" o:spt="100" adj="0,,0" path="" filled="f" stroked="f">
                  <v:stroke joinstyle="miter"/>
                  <v:imagedata r:id="rId69" o:title="base_1_153289_200"/>
                  <v:formulas/>
                  <v:path o:connecttype="segments"/>
                </v:shape>
              </w:pict>
            </w:r>
          </w:p>
        </w:tc>
        <w:tc>
          <w:tcPr>
            <w:tcW w:w="151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7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84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Сырое молоко для </w:t>
            </w:r>
            <w:r w:rsidRPr="00D47875">
              <w:rPr>
                <w:rFonts w:ascii="Times New Roman" w:hAnsi="Times New Roman" w:cs="Times New Roman"/>
                <w:sz w:val="24"/>
                <w:szCs w:val="24"/>
              </w:rPr>
              <w:lastRenderedPageBreak/>
              <w:t>производства:</w:t>
            </w:r>
          </w:p>
        </w:tc>
        <w:tc>
          <w:tcPr>
            <w:tcW w:w="170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51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37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84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а) детского питания</w:t>
            </w:r>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x </w:t>
            </w:r>
            <w:r w:rsidRPr="00D47875">
              <w:rPr>
                <w:rFonts w:ascii="Times New Roman" w:hAnsi="Times New Roman" w:cs="Times New Roman"/>
                <w:sz w:val="24"/>
                <w:szCs w:val="24"/>
              </w:rPr>
              <w:pict>
                <v:shape id="_x0000_i1076" style="width:20.75pt;height:17.85pt" coordsize="" o:spt="100" adj="0,,0" path="" filled="f" stroked="f">
                  <v:stroke joinstyle="miter"/>
                  <v:imagedata r:id="rId69" o:title="base_1_153289_201"/>
                  <v:formulas/>
                  <v:path o:connecttype="segments"/>
                </v:shape>
              </w:pict>
            </w:r>
          </w:p>
        </w:tc>
        <w:tc>
          <w:tcPr>
            <w:tcW w:w="151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7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84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077" style="width:20.75pt;height:17.85pt" coordsize="" o:spt="100" adj="0,,0" path="" filled="f" stroked="f">
                  <v:stroke joinstyle="miter"/>
                  <v:imagedata r:id="rId69" o:title="base_1_153289_202"/>
                  <v:formulas/>
                  <v:path o:connecttype="segments"/>
                </v:shape>
              </w:pict>
            </w:r>
          </w:p>
        </w:tc>
      </w:tr>
      <w:tr w:rsidR="00D47875" w:rsidRPr="00D47875">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single" w:sz="4" w:space="0" w:color="auto"/>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сыров и стерилизованного молока</w:t>
            </w:r>
          </w:p>
        </w:tc>
        <w:tc>
          <w:tcPr>
            <w:tcW w:w="170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078" style="width:20.75pt;height:17.85pt" coordsize="" o:spt="100" adj="0,,0" path="" filled="f" stroked="f">
                  <v:stroke joinstyle="miter"/>
                  <v:imagedata r:id="rId69" o:title="base_1_153289_203"/>
                  <v:formulas/>
                  <v:path o:connecttype="segments"/>
                </v:shape>
              </w:pict>
            </w:r>
          </w:p>
        </w:tc>
        <w:tc>
          <w:tcPr>
            <w:tcW w:w="151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7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844"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079" style="width:20.75pt;height:17.85pt" coordsize="" o:spt="100" adj="0,,0" path="" filled="f" stroked="f">
                  <v:stroke joinstyle="miter"/>
                  <v:imagedata r:id="rId69" o:title="base_1_153289_204"/>
                  <v:formulas/>
                  <v:path o:connecttype="segments"/>
                </v:shape>
              </w:pic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31" w:name="P1537"/>
      <w:bookmarkEnd w:id="31"/>
      <w:r w:rsidRPr="00D47875">
        <w:rPr>
          <w:rFonts w:ascii="Times New Roman" w:hAnsi="Times New Roman" w:cs="Times New Roman"/>
          <w:sz w:val="24"/>
          <w:szCs w:val="24"/>
        </w:rPr>
        <w:t>&lt;*&gt; КМАФАнМ - количество мезофильных аэробных и факультативно-анаэробных микроорганизмов.</w:t>
      </w:r>
    </w:p>
    <w:p w:rsidR="00D47875" w:rsidRPr="00D47875" w:rsidRDefault="00D47875">
      <w:pPr>
        <w:pStyle w:val="ConsPlusNormal"/>
        <w:ind w:firstLine="540"/>
        <w:jc w:val="both"/>
        <w:rPr>
          <w:rFonts w:ascii="Times New Roman" w:hAnsi="Times New Roman" w:cs="Times New Roman"/>
          <w:sz w:val="24"/>
          <w:szCs w:val="24"/>
        </w:rPr>
      </w:pPr>
      <w:bookmarkStart w:id="32" w:name="P1538"/>
      <w:bookmarkEnd w:id="32"/>
      <w:r w:rsidRPr="00D47875">
        <w:rPr>
          <w:rFonts w:ascii="Times New Roman" w:hAnsi="Times New Roman" w:cs="Times New Roman"/>
          <w:sz w:val="24"/>
          <w:szCs w:val="24"/>
        </w:rPr>
        <w:t>&lt;**&gt; КОЕ - колониеобразующие единицы.</w:t>
      </w:r>
    </w:p>
    <w:p w:rsidR="00D47875" w:rsidRPr="00D47875" w:rsidRDefault="00D47875">
      <w:pPr>
        <w:pStyle w:val="ConsPlusNormal"/>
        <w:ind w:firstLine="540"/>
        <w:jc w:val="both"/>
        <w:rPr>
          <w:rFonts w:ascii="Times New Roman" w:hAnsi="Times New Roman" w:cs="Times New Roman"/>
          <w:sz w:val="24"/>
          <w:szCs w:val="24"/>
        </w:rPr>
      </w:pPr>
      <w:bookmarkStart w:id="33" w:name="P1539"/>
      <w:bookmarkEnd w:id="33"/>
      <w:r w:rsidRPr="00D47875">
        <w:rPr>
          <w:rFonts w:ascii="Times New Roman" w:hAnsi="Times New Roman" w:cs="Times New Roman"/>
          <w:sz w:val="24"/>
          <w:szCs w:val="24"/>
        </w:rPr>
        <w:t>&lt;***&gt; Определенные показатели содержания КМАФАнМ и соматических клеток вводятся в действие с 01.07.2017 (до 01.07.2017 действуют нормы, установленные Едиными санитарно-эпидемиологическими и гигиеническими требованиями к товарам, подлежащим санитарно-эпидемиологическому надзору (контролю)).</w:t>
      </w:r>
    </w:p>
    <w:p w:rsidR="00D47875" w:rsidRPr="00D47875" w:rsidRDefault="00D47875">
      <w:pPr>
        <w:pStyle w:val="ConsPlusNormal"/>
        <w:ind w:firstLine="540"/>
        <w:jc w:val="both"/>
        <w:rPr>
          <w:rFonts w:ascii="Times New Roman" w:hAnsi="Times New Roman" w:cs="Times New Roman"/>
          <w:sz w:val="24"/>
          <w:szCs w:val="24"/>
        </w:rPr>
      </w:pPr>
      <w:bookmarkStart w:id="34" w:name="P1540"/>
      <w:bookmarkEnd w:id="34"/>
      <w:r w:rsidRPr="00D47875">
        <w:rPr>
          <w:rFonts w:ascii="Times New Roman" w:hAnsi="Times New Roman" w:cs="Times New Roman"/>
          <w:sz w:val="24"/>
          <w:szCs w:val="24"/>
        </w:rPr>
        <w:t>&lt;****&gt; БГКП - бактерии группы кишечных палочек.</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6</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right"/>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35" w:name="P1553"/>
      <w:bookmarkEnd w:id="35"/>
      <w:r w:rsidRPr="00D47875">
        <w:rPr>
          <w:rFonts w:ascii="Times New Roman" w:hAnsi="Times New Roman" w:cs="Times New Roman"/>
          <w:sz w:val="24"/>
          <w:szCs w:val="24"/>
        </w:rPr>
        <w:t>ПОКАЗАТЕЛИ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ИДЕНТИФИКАЦИИ СЫРОГО МОЛОКА КОРОВЬЕГО И СЫРОГО МОЛОКА</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ДРУГИХ ВИДОВ СЕЛЬСКОХОЗЯЙСТВЕННЫХ ЖИВОТНЫХ</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1</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Показатели идентификации сырого молока коровьего</w:t>
      </w:r>
    </w:p>
    <w:p w:rsidR="00D47875" w:rsidRPr="00D47875" w:rsidRDefault="00D4787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20"/>
        <w:gridCol w:w="4820"/>
      </w:tblGrid>
      <w:tr w:rsidR="00D47875" w:rsidRPr="00D47875">
        <w:tc>
          <w:tcPr>
            <w:tcW w:w="48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показателя</w:t>
            </w:r>
          </w:p>
        </w:tc>
        <w:tc>
          <w:tcPr>
            <w:tcW w:w="48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Параметры</w:t>
            </w:r>
          </w:p>
        </w:tc>
      </w:tr>
      <w:tr w:rsidR="00D47875" w:rsidRPr="00D47875">
        <w:tc>
          <w:tcPr>
            <w:tcW w:w="48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48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Массовая доля жира, %</w:t>
            </w:r>
          </w:p>
        </w:tc>
        <w:tc>
          <w:tcPr>
            <w:tcW w:w="48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2,8</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Массовая доля белка, %</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2,8</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Массовая доля сухих обезжиренных веществ молока, %</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8,2</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Консистенция</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жидкость без осадка и хлопьев. Замораживание не допускается</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Вкус и запах</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и запах чистые, без посторонних привкусов и запахов, не свойственных свежему молоку</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Цвет</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от белого до светло-кремового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 °T</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16 - 21</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Плотность (кг/м3), не менее </w:t>
            </w:r>
            <w:hyperlink w:anchor="P1586" w:history="1">
              <w:r w:rsidRPr="00D47875">
                <w:rPr>
                  <w:rFonts w:ascii="Times New Roman" w:hAnsi="Times New Roman" w:cs="Times New Roman"/>
                  <w:color w:val="0000FF"/>
                  <w:sz w:val="24"/>
                  <w:szCs w:val="24"/>
                </w:rPr>
                <w:t>&lt;*&gt;</w:t>
              </w:r>
            </w:hyperlink>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1027</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температуре 20 °C)</w:t>
            </w:r>
          </w:p>
        </w:tc>
      </w:tr>
      <w:tr w:rsidR="00D47875" w:rsidRPr="00D47875">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Температура замерзания, °C (используется при подозрении на фальсификацию), не выше</w:t>
            </w:r>
          </w:p>
        </w:tc>
        <w:tc>
          <w:tcPr>
            <w:tcW w:w="48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-0,505</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36" w:name="P1586"/>
      <w:bookmarkEnd w:id="36"/>
      <w:r w:rsidRPr="00D47875">
        <w:rPr>
          <w:rFonts w:ascii="Times New Roman" w:hAnsi="Times New Roman" w:cs="Times New Roman"/>
          <w:sz w:val="24"/>
          <w:szCs w:val="24"/>
        </w:rPr>
        <w:t>&lt;*&gt; Расчет основных физических показателей молока производится по следующей формуле: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СОМО = 0,25 x А + 0,225 x Ж + 0,5,</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где:</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А - плотность лактоденсиметр;</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lastRenderedPageBreak/>
        <w:t>Ж - массовая доля жира сырого молока, %.</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2</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Показатели идентификации сырого молока других видов</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сельскохозяйственных животных</w:t>
      </w:r>
    </w:p>
    <w:p w:rsidR="00D47875" w:rsidRPr="00D47875" w:rsidRDefault="00D4787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8"/>
        <w:gridCol w:w="1375"/>
        <w:gridCol w:w="1375"/>
        <w:gridCol w:w="1375"/>
        <w:gridCol w:w="1833"/>
        <w:gridCol w:w="1833"/>
      </w:tblGrid>
      <w:tr w:rsidR="00D47875" w:rsidRPr="00D47875">
        <w:tc>
          <w:tcPr>
            <w:tcW w:w="1848"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Вид животного</w:t>
            </w:r>
          </w:p>
        </w:tc>
        <w:tc>
          <w:tcPr>
            <w:tcW w:w="4125" w:type="dxa"/>
            <w:gridSpan w:val="3"/>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Содержание составных частей молока, % </w:t>
            </w:r>
            <w:hyperlink w:anchor="P1648" w:history="1">
              <w:r w:rsidRPr="00D47875">
                <w:rPr>
                  <w:rFonts w:ascii="Times New Roman" w:hAnsi="Times New Roman" w:cs="Times New Roman"/>
                  <w:color w:val="0000FF"/>
                  <w:sz w:val="24"/>
                  <w:szCs w:val="24"/>
                </w:rPr>
                <w:t>&lt;*&gt;</w:t>
              </w:r>
            </w:hyperlink>
          </w:p>
        </w:tc>
        <w:tc>
          <w:tcPr>
            <w:tcW w:w="1833"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Плотность при температуре 20 °C, не менее</w:t>
            </w:r>
          </w:p>
        </w:tc>
        <w:tc>
          <w:tcPr>
            <w:tcW w:w="1833"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Кислотность, °T, не более</w:t>
            </w:r>
          </w:p>
        </w:tc>
      </w:tr>
      <w:tr w:rsidR="00D47875" w:rsidRPr="00D47875">
        <w:tc>
          <w:tcPr>
            <w:tcW w:w="1848"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3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жир, не менее</w:t>
            </w:r>
          </w:p>
        </w:tc>
        <w:tc>
          <w:tcPr>
            <w:tcW w:w="13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белок, не менее</w:t>
            </w:r>
          </w:p>
        </w:tc>
        <w:tc>
          <w:tcPr>
            <w:tcW w:w="13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сухие вещества, в среднем</w:t>
            </w:r>
          </w:p>
        </w:tc>
        <w:tc>
          <w:tcPr>
            <w:tcW w:w="1833"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833"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184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3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3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3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83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83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r>
      <w:tr w:rsidR="00D47875" w:rsidRPr="00D47875">
        <w:tblPrEx>
          <w:tblBorders>
            <w:left w:val="none" w:sz="0" w:space="0" w:color="auto"/>
            <w:right w:val="none" w:sz="0" w:space="0" w:color="auto"/>
            <w:insideH w:val="none" w:sz="0" w:space="0" w:color="auto"/>
            <w:insideV w:val="none" w:sz="0" w:space="0" w:color="auto"/>
          </w:tblBorders>
        </w:tblPrEx>
        <w:tc>
          <w:tcPr>
            <w:tcW w:w="1848"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Коза</w:t>
            </w:r>
          </w:p>
        </w:tc>
        <w:tc>
          <w:tcPr>
            <w:tcW w:w="137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w:t>
            </w:r>
          </w:p>
        </w:tc>
        <w:tc>
          <w:tcPr>
            <w:tcW w:w="137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w:t>
            </w:r>
          </w:p>
        </w:tc>
        <w:tc>
          <w:tcPr>
            <w:tcW w:w="137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13,4</w:t>
            </w:r>
          </w:p>
        </w:tc>
        <w:tc>
          <w:tcPr>
            <w:tcW w:w="1833"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1027 - 1030</w:t>
            </w:r>
          </w:p>
        </w:tc>
        <w:tc>
          <w:tcPr>
            <w:tcW w:w="1833"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14 - 20</w:t>
            </w:r>
          </w:p>
        </w:tc>
      </w:tr>
      <w:tr w:rsidR="00D47875" w:rsidRPr="00D47875">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Овца</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6,2</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5,1</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18,5</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1034</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r>
      <w:tr w:rsidR="00D47875" w:rsidRPr="00D47875">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Кобыла</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1,8</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2,1</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10,7</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1032</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6,5</w:t>
            </w:r>
          </w:p>
        </w:tc>
      </w:tr>
      <w:tr w:rsidR="00D47875" w:rsidRPr="00D47875">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Верблюдица</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3,8</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1032</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17,5</w:t>
            </w:r>
          </w:p>
        </w:tc>
      </w:tr>
      <w:tr w:rsidR="00D47875" w:rsidRPr="00D47875">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Буйволица</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7,5</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4,2</w:t>
            </w:r>
          </w:p>
        </w:tc>
        <w:tc>
          <w:tcPr>
            <w:tcW w:w="137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17,5</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1029</w:t>
            </w:r>
          </w:p>
        </w:tc>
        <w:tc>
          <w:tcPr>
            <w:tcW w:w="183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17</w:t>
            </w:r>
          </w:p>
        </w:tc>
      </w:tr>
      <w:tr w:rsidR="00D47875" w:rsidRPr="00D47875">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Ослица</w:t>
            </w:r>
          </w:p>
        </w:tc>
        <w:tc>
          <w:tcPr>
            <w:tcW w:w="137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137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1,7</w:t>
            </w:r>
          </w:p>
        </w:tc>
        <w:tc>
          <w:tcPr>
            <w:tcW w:w="137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9,9</w:t>
            </w:r>
          </w:p>
        </w:tc>
        <w:tc>
          <w:tcPr>
            <w:tcW w:w="1833"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1011</w:t>
            </w:r>
          </w:p>
        </w:tc>
        <w:tc>
          <w:tcPr>
            <w:tcW w:w="1833"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37" w:name="P1648"/>
      <w:bookmarkEnd w:id="37"/>
      <w:r w:rsidRPr="00D47875">
        <w:rPr>
          <w:rFonts w:ascii="Times New Roman" w:hAnsi="Times New Roman" w:cs="Times New Roman"/>
          <w:sz w:val="24"/>
          <w:szCs w:val="24"/>
        </w:rPr>
        <w:t>&lt;*&gt; Значения показателей идентификации молока, полученного при индивидуальных доениях, могут варьироваться в более широких пределах.</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7</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38" w:name="P1661"/>
      <w:bookmarkEnd w:id="38"/>
      <w:r w:rsidRPr="00D47875">
        <w:rPr>
          <w:rFonts w:ascii="Times New Roman" w:hAnsi="Times New Roman" w:cs="Times New Roman"/>
          <w:sz w:val="24"/>
          <w:szCs w:val="24"/>
        </w:rPr>
        <w:t>ПОКАЗАТЕЛИ ИДЕНТИФИКАЦИИ СЫРЫХ СЛИВОК ИЗ КОРОВЬЕГО МОЛОКА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820"/>
      </w:tblGrid>
      <w:tr w:rsidR="00D47875" w:rsidRPr="00D47875">
        <w:tc>
          <w:tcPr>
            <w:tcW w:w="481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Наименование показателя</w:t>
            </w:r>
          </w:p>
        </w:tc>
        <w:tc>
          <w:tcPr>
            <w:tcW w:w="48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Параметры</w:t>
            </w:r>
          </w:p>
        </w:tc>
      </w:tr>
      <w:tr w:rsidR="00D47875" w:rsidRPr="00D47875">
        <w:tc>
          <w:tcPr>
            <w:tcW w:w="481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48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r>
      <w:tr w:rsidR="00D47875" w:rsidRPr="00D47875">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Массовая доля жира, %, не менее</w:t>
            </w:r>
          </w:p>
        </w:tc>
        <w:tc>
          <w:tcPr>
            <w:tcW w:w="482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r>
      <w:tr w:rsidR="00D47875" w:rsidRPr="00D47875">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 °T</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14 - 19</w:t>
            </w:r>
          </w:p>
        </w:tc>
      </w:tr>
      <w:tr w:rsidR="00D47875" w:rsidRPr="00D47875">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Консистенция</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однородная гомогенная. Допускаются единичные комочки жира</w:t>
            </w:r>
          </w:p>
        </w:tc>
      </w:tr>
      <w:tr w:rsidR="00D47875" w:rsidRPr="00D47875">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Вкус и запах</w:t>
            </w:r>
          </w:p>
        </w:tc>
        <w:tc>
          <w:tcPr>
            <w:tcW w:w="48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вкус и запах выраженные сливочные, чистые, сладковатые</w:t>
            </w:r>
          </w:p>
        </w:tc>
      </w:tr>
      <w:tr w:rsidR="00D47875" w:rsidRPr="00D47875">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Цвет</w:t>
            </w:r>
          </w:p>
        </w:tc>
        <w:tc>
          <w:tcPr>
            <w:tcW w:w="482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белый с кремовым оттенком, однородный</w:t>
            </w:r>
          </w:p>
        </w:tc>
      </w:tr>
    </w:tbl>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8</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lastRenderedPageBreak/>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39" w:name="P1689"/>
      <w:bookmarkEnd w:id="39"/>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СОДЕРЖАНИЯ МИКРООРГАНИЗМОВ В ПРОДУКТАХ ПЕРЕРАБОТКИ МОЛОКА</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ВЫПУСКЕ ИХ В ОБРАЩЕНИЕ</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06"/>
        <w:gridCol w:w="1402"/>
        <w:gridCol w:w="1236"/>
        <w:gridCol w:w="1277"/>
        <w:gridCol w:w="1251"/>
        <w:gridCol w:w="1267"/>
        <w:gridCol w:w="1389"/>
        <w:gridCol w:w="3520"/>
      </w:tblGrid>
      <w:tr w:rsidR="00D47875" w:rsidRPr="00D47875">
        <w:tc>
          <w:tcPr>
            <w:tcW w:w="4106"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w:t>
            </w:r>
          </w:p>
        </w:tc>
        <w:tc>
          <w:tcPr>
            <w:tcW w:w="1402"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КМАФАнМ </w:t>
            </w:r>
            <w:hyperlink w:anchor="P2628"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КОЕ </w:t>
            </w:r>
            <w:hyperlink w:anchor="P2629"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/см3 (г), не более</w:t>
            </w:r>
          </w:p>
        </w:tc>
        <w:tc>
          <w:tcPr>
            <w:tcW w:w="5031" w:type="dxa"/>
            <w:gridSpan w:val="4"/>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Объем (масса) продукта, см3 (г), в которой не допускаются</w:t>
            </w:r>
          </w:p>
        </w:tc>
        <w:tc>
          <w:tcPr>
            <w:tcW w:w="1389"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Дрожжи (Д), плесени (П), КОЕ/см3 (г), не более</w:t>
            </w:r>
          </w:p>
        </w:tc>
        <w:tc>
          <w:tcPr>
            <w:tcW w:w="3520"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Примечание</w:t>
            </w:r>
          </w:p>
        </w:tc>
      </w:tr>
      <w:tr w:rsidR="00D47875" w:rsidRPr="00D47875">
        <w:tc>
          <w:tcPr>
            <w:tcW w:w="4106"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402"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236"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hyperlink w:anchor="P2630"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БГКП (колиформы)</w:t>
            </w:r>
          </w:p>
        </w:tc>
        <w:tc>
          <w:tcPr>
            <w:tcW w:w="127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патогенные, в том числе сальмонеллы</w:t>
            </w:r>
          </w:p>
        </w:tc>
        <w:tc>
          <w:tcPr>
            <w:tcW w:w="125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стафилококки S.aureus</w:t>
            </w:r>
          </w:p>
        </w:tc>
        <w:tc>
          <w:tcPr>
            <w:tcW w:w="126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листерии L.mono-cytogenes</w:t>
            </w:r>
          </w:p>
        </w:tc>
        <w:tc>
          <w:tcPr>
            <w:tcW w:w="1389"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3520"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4106"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0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236"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27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25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26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38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w:t>
            </w:r>
          </w:p>
        </w:tc>
        <w:tc>
          <w:tcPr>
            <w:tcW w:w="352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single" w:sz="4" w:space="0" w:color="auto"/>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 Питьевое молоко, питьевые сливки, молочный напиток, молочная сыворотка, пахта, продукты на их основе, термически обработанные</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1. Молоко питьевое, молочный напиток, в потребительской таре, в том числе обогащенные витаминами, макро- и микроэлементами, лактулозой, пребиотиками: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пастеризованные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80" style="width:20.75pt;height:17.85pt" coordsize="" o:spt="100" adj="0,,0" path="" filled="f" stroked="f">
                  <v:stroke joinstyle="miter"/>
                  <v:imagedata r:id="rId70" o:title="base_1_153289_205"/>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стерилизованные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ультрапастеризованные (УВТ) (с асептическим розливом)</w:t>
            </w:r>
          </w:p>
        </w:tc>
        <w:tc>
          <w:tcPr>
            <w:tcW w:w="1402"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7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51"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а) после термостатной выдержки при температуре 37 °C в течение 3 - 5 суток </w:t>
            </w:r>
            <w:r w:rsidRPr="00D47875">
              <w:rPr>
                <w:rFonts w:ascii="Times New Roman" w:hAnsi="Times New Roman" w:cs="Times New Roman"/>
                <w:sz w:val="24"/>
                <w:szCs w:val="24"/>
              </w:rPr>
              <w:lastRenderedPageBreak/>
              <w:t>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 допускаются изменения: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титруемой кислотности - не более чем на 2 °T</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КМАФАнМ - не более 10 КОЕ/ 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 ультрапастеризованные (без асептического розлива)</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 топленые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sz w:val="24"/>
                <w:szCs w:val="24"/>
              </w:rPr>
              <w:pict>
                <v:shape id="_x0000_i1081" style="width:20.75pt;height:17.85pt" coordsize="" o:spt="100" adj="0,,0" path="" filled="f" stroked="f">
                  <v:stroke joinstyle="miter"/>
                  <v:imagedata r:id="rId71" o:title="base_1_153289_20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 Молоко питьевое, молочный напиток, во флягах и цистернах</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082" style="width:20.75pt;height:17.85pt" coordsize="" o:spt="100" adj="0,,0" path="" filled="f" stroked="f">
                  <v:stroke joinstyle="miter"/>
                  <v:imagedata r:id="rId70" o:title="base_1_153289_207"/>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 Молочная сыворотка и пахта, в потребительской таре, пастеризованные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83" style="width:20.75pt;height:17.85pt" coordsize="" o:spt="100" adj="0,,0" path="" filled="f" stroked="f">
                  <v:stroke joinstyle="miter"/>
                  <v:imagedata r:id="rId70" o:title="base_1_153289_208"/>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 Сливки и продукты на их основе, в том числе в потребительской таре, в том числе: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пастеризованные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84" style="width:20.75pt;height:17.85pt" coordsize="" o:spt="100" adj="0,,0" path="" filled="f" stroked="f">
                  <v:stroke joinstyle="miter"/>
                  <v:imagedata r:id="rId70" o:title="base_1_153289_20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б) стерилизованные</w:t>
            </w:r>
          </w:p>
        </w:tc>
        <w:tc>
          <w:tcPr>
            <w:tcW w:w="1402"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после термостатной выдержки при температуре 37 °C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 допускаются изменения: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титруемой кислотности - не более чем на 2 °T</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КМАФАнМ - не более 10 КОЕ/ см3 (г)</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обогащенные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85" style="width:20.75pt;height:17.85pt" coordsize="" o:spt="100" adj="0,,0" path="" filled="f" stroked="f">
                  <v:stroke joinstyle="miter"/>
                  <v:imagedata r:id="rId70" o:title="base_1_153289_210"/>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 взбитые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86" style="width:20.75pt;height:17.85pt" coordsize="" o:spt="100" adj="0,,0" path="" filled="f" stroked="f">
                  <v:stroke joinstyle="miter"/>
                  <v:imagedata r:id="rId70" o:title="base_1_153289_21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 Сливки и продукты на их основе, в том числе во флягах, цистернах</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087" style="width:20.75pt;height:17.85pt" coordsize="" o:spt="100" adj="0,,0" path="" filled="f" stroked="f">
                  <v:stroke joinstyle="miter"/>
                  <v:imagedata r:id="rId70" o:title="base_1_153289_212"/>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6. Напитки, коктейли, кисели, желе, соусы, кремы, пудинги, муссы, пасты, суфле, произведенные на основе молока, сливок, пахты, сыворотки, </w:t>
            </w:r>
            <w:r w:rsidRPr="00D47875">
              <w:rPr>
                <w:rFonts w:ascii="Times New Roman" w:hAnsi="Times New Roman" w:cs="Times New Roman"/>
                <w:sz w:val="24"/>
                <w:szCs w:val="24"/>
              </w:rPr>
              <w:lastRenderedPageBreak/>
              <w:t>пастеризованные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 x </w:t>
            </w:r>
            <w:r w:rsidRPr="00D47875">
              <w:rPr>
                <w:rFonts w:ascii="Times New Roman" w:hAnsi="Times New Roman" w:cs="Times New Roman"/>
                <w:sz w:val="24"/>
                <w:szCs w:val="24"/>
              </w:rPr>
              <w:pict>
                <v:shape id="_x0000_i1088" style="width:20.75pt;height:17.85pt" coordsize="" o:spt="100" adj="0,,0" path="" filled="f" stroked="f">
                  <v:stroke joinstyle="miter"/>
                  <v:imagedata r:id="rId70" o:title="base_1_153289_213"/>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7. Продукты кисломолочные, продукты на их основе, со сроком годности не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микроорганизмов - не менее 1 x </w:t>
            </w:r>
            <w:r w:rsidRPr="00D47875">
              <w:rPr>
                <w:rFonts w:ascii="Times New Roman" w:hAnsi="Times New Roman" w:cs="Times New Roman"/>
                <w:sz w:val="24"/>
                <w:szCs w:val="24"/>
              </w:rPr>
              <w:pict>
                <v:shape id="_x0000_i1089" style="width:20.75pt;height:17.85pt" coordsize="" o:spt="100" adj="0,,0" path="" filled="f" stroked="f">
                  <v:stroke joinstyle="miter"/>
                  <v:imagedata r:id="rId72" o:title="base_1_153289_214"/>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микроорганизмов - не менее 1 x </w:t>
            </w:r>
            <w:r w:rsidRPr="00D47875">
              <w:rPr>
                <w:rFonts w:ascii="Times New Roman" w:hAnsi="Times New Roman" w:cs="Times New Roman"/>
                <w:sz w:val="24"/>
                <w:szCs w:val="24"/>
              </w:rPr>
              <w:pict>
                <v:shape id="_x0000_i1090" style="width:20.75pt;height:17.85pt" coordsize="" o:spt="100" adj="0,,0" path="" filled="f" stroked="f">
                  <v:stroke joinstyle="miter"/>
                  <v:imagedata r:id="rId73" o:title="base_1_153289_215"/>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8. Продукты кисломолочные, продукты на их основе, со сроком годности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микроорганизмов - не менее 1 x </w:t>
            </w:r>
            <w:r w:rsidRPr="00D47875">
              <w:rPr>
                <w:rFonts w:ascii="Times New Roman" w:hAnsi="Times New Roman" w:cs="Times New Roman"/>
                <w:sz w:val="24"/>
                <w:szCs w:val="24"/>
              </w:rPr>
              <w:pict>
                <v:shape id="_x0000_i1091" style="width:20.75pt;height:17.85pt" coordsize="" o:spt="100" adj="0,,0" path="" filled="f" stroked="f">
                  <v:stroke joinstyle="miter"/>
                  <v:imagedata r:id="rId72" o:title="base_1_153289_21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 - 50 </w:t>
            </w:r>
            <w:hyperlink w:anchor="P2631" w:history="1">
              <w:r w:rsidRPr="00D47875">
                <w:rPr>
                  <w:rFonts w:ascii="Times New Roman" w:hAnsi="Times New Roman" w:cs="Times New Roman"/>
                  <w:color w:val="0000FF"/>
                  <w:sz w:val="24"/>
                  <w:szCs w:val="24"/>
                </w:rPr>
                <w:t>&lt;****&gt;</w:t>
              </w:r>
            </w:hyperlink>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молочнокислых </w:t>
            </w:r>
            <w:r w:rsidRPr="00D47875">
              <w:rPr>
                <w:rFonts w:ascii="Times New Roman" w:hAnsi="Times New Roman" w:cs="Times New Roman"/>
                <w:sz w:val="24"/>
                <w:szCs w:val="24"/>
              </w:rPr>
              <w:lastRenderedPageBreak/>
              <w:t>микроорганизмов -не менее 1 x </w:t>
            </w:r>
            <w:r w:rsidRPr="00D47875">
              <w:rPr>
                <w:rFonts w:ascii="Times New Roman" w:hAnsi="Times New Roman" w:cs="Times New Roman"/>
                <w:sz w:val="24"/>
                <w:szCs w:val="24"/>
              </w:rPr>
              <w:pict>
                <v:shape id="_x0000_i1092" style="width:20.75pt;height:17.85pt" coordsize="" o:spt="100" adj="0,,0" path="" filled="f" stroked="f">
                  <v:stroke joinstyle="miter"/>
                  <v:imagedata r:id="rId72" o:title="base_1_153289_217"/>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 - 50 </w:t>
            </w:r>
            <w:hyperlink w:anchor="P2631" w:history="1">
              <w:r w:rsidRPr="00D47875">
                <w:rPr>
                  <w:rFonts w:ascii="Times New Roman" w:hAnsi="Times New Roman" w:cs="Times New Roman"/>
                  <w:color w:val="0000FF"/>
                  <w:sz w:val="24"/>
                  <w:szCs w:val="24"/>
                </w:rPr>
                <w:t>&lt;****&gt;</w:t>
              </w:r>
            </w:hyperlink>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в) обогащенные бифидобактериями и другими пробиотическими микроорганизмами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бифидобактерий и (или) других пробиотических микроорганизмов - не менее 1 x </w:t>
            </w:r>
            <w:r w:rsidRPr="00D47875">
              <w:rPr>
                <w:rFonts w:ascii="Times New Roman" w:hAnsi="Times New Roman" w:cs="Times New Roman"/>
                <w:sz w:val="24"/>
                <w:szCs w:val="24"/>
              </w:rPr>
              <w:pict>
                <v:shape id="_x0000_i1093" style="width:20.75pt;height:17.85pt" coordsize="" o:spt="100" adj="0,,0" path="" filled="f" stroked="f">
                  <v:stroke joinstyle="miter"/>
                  <v:imagedata r:id="rId74" o:title="base_1_153289_218"/>
                  <v:formulas/>
                  <v:path o:connecttype="segments"/>
                </v:shape>
              </w:pict>
            </w:r>
            <w:r w:rsidRPr="00D47875">
              <w:rPr>
                <w:rFonts w:ascii="Times New Roman" w:hAnsi="Times New Roman" w:cs="Times New Roman"/>
                <w:sz w:val="24"/>
                <w:szCs w:val="24"/>
              </w:rPr>
              <w:t xml:space="preserve"> в сумме</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 - 50 </w:t>
            </w:r>
            <w:hyperlink w:anchor="P2631" w:history="1">
              <w:r w:rsidRPr="00D47875">
                <w:rPr>
                  <w:rFonts w:ascii="Times New Roman" w:hAnsi="Times New Roman" w:cs="Times New Roman"/>
                  <w:color w:val="0000FF"/>
                  <w:sz w:val="24"/>
                  <w:szCs w:val="24"/>
                </w:rPr>
                <w:t>&lt;****&gt;</w:t>
              </w:r>
            </w:hyperlink>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9. Сметана, продукты на ее основе, в том числе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микроорганизмов - не менее 1 x </w:t>
            </w:r>
            <w:r w:rsidRPr="00D47875">
              <w:rPr>
                <w:rFonts w:ascii="Times New Roman" w:hAnsi="Times New Roman" w:cs="Times New Roman"/>
                <w:sz w:val="24"/>
                <w:szCs w:val="24"/>
              </w:rPr>
              <w:pict>
                <v:shape id="_x0000_i1094" style="width:20.75pt;height:17.85pt" coordsize="" o:spt="100" adj="0,,0" path="" filled="f" stroked="f">
                  <v:stroke joinstyle="miter"/>
                  <v:imagedata r:id="rId72" o:title="base_1_153289_21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 (для термически обработанных после сквашивания сметанных продуктов - 0,1 г/см3)</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продуктов со сроком годности более 72 ч. - 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10. Термически обработанные сквашенные молочные и молочные составные продукты:</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II. Творог, творожная масса, творожные продукты, продукты на их основе</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11. Творог без компонентов (кроме произведенного с использованием ультрафильтрации, сепарирования, зерненого творога):</w:t>
            </w:r>
          </w:p>
        </w:tc>
        <w:tc>
          <w:tcPr>
            <w:tcW w:w="140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со сроком годности не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микроорганизмов - не менее 1 x </w:t>
            </w:r>
            <w:r w:rsidRPr="00D47875">
              <w:rPr>
                <w:rFonts w:ascii="Times New Roman" w:hAnsi="Times New Roman" w:cs="Times New Roman"/>
                <w:sz w:val="24"/>
                <w:szCs w:val="24"/>
              </w:rPr>
              <w:pict>
                <v:shape id="_x0000_i1095" style="width:20.75pt;height:17.85pt" coordsize="" o:spt="100" adj="0,,0" path="" filled="f" stroked="f">
                  <v:stroke joinstyle="miter"/>
                  <v:imagedata r:id="rId74" o:title="base_1_153289_220"/>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со сроком годности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096" style="width:20.75pt;height:17.85pt" coordsize="" o:spt="100" adj="0,,0" path="" filled="f" stroked="f">
                  <v:stroke joinstyle="miter"/>
                  <v:imagedata r:id="rId74" o:title="base_1_153289_22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замороженный</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w:t>
            </w:r>
            <w:r w:rsidRPr="00D47875">
              <w:rPr>
                <w:rFonts w:ascii="Times New Roman" w:hAnsi="Times New Roman" w:cs="Times New Roman"/>
                <w:sz w:val="24"/>
                <w:szCs w:val="24"/>
              </w:rPr>
              <w:lastRenderedPageBreak/>
              <w:t>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12. Творог, произведенный с использованием ультрафильтрации, сепарирования: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со сроком годности не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со сроком годности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13. Творог зерненый</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микрофлора, </w:t>
            </w:r>
            <w:r w:rsidRPr="00D47875">
              <w:rPr>
                <w:rFonts w:ascii="Times New Roman" w:hAnsi="Times New Roman" w:cs="Times New Roman"/>
                <w:sz w:val="24"/>
                <w:szCs w:val="24"/>
              </w:rPr>
              <w:lastRenderedPageBreak/>
              <w:t>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14. Творог с компонентами, творожная масса, сырки творожные: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со сроком годности не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со сроком годности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микрофлора, характерная для творожной закваски, </w:t>
            </w:r>
            <w:r w:rsidRPr="00D47875">
              <w:rPr>
                <w:rFonts w:ascii="Times New Roman" w:hAnsi="Times New Roman" w:cs="Times New Roman"/>
                <w:sz w:val="24"/>
                <w:szCs w:val="24"/>
              </w:rPr>
              <w:lastRenderedPageBreak/>
              <w:t>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в) замороженные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15. Творожные продукты:</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а) со сроком годности не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со сроком годности более 72 ч.</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замороженные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16. Термически обработанные творожные продукты, в том числе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в сумме</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17. Альбумин молочный, продукты на его основе, кроме вырабатываемых путем сквашивания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097" style="width:20.75pt;height:17.85pt" coordsize="" o:spt="100" adj="0,,0" path="" filled="f" stroked="f">
                  <v:stroke joinstyle="miter"/>
                  <v:imagedata r:id="rId75" o:title="base_1_153289_222"/>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III. Молоко, сливки, пахта, сыворотка, молочные продукты, молочные составные продукты на их основе, концентрированные и сгущенные стерилизованные, консервы молочные, молочные составные</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18. Молоко сгущенное, концентрированное стерилизованное, сливки сгущенные стерилизованные, молочные продукты и молочные составные продукты сгущенные стерилизованные</w:t>
            </w:r>
          </w:p>
        </w:tc>
        <w:tc>
          <w:tcPr>
            <w:tcW w:w="1402"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после термостатной выдержки при температуре 37 °C в течение 6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не допускаются изменения титруемой кислотности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в микроскопическом препарате не должны обнаруживаться клетки микроорганизмов</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в) дополнительное требование к продуктам детского питания - отсутствие </w:t>
            </w:r>
            <w:r w:rsidRPr="00D47875">
              <w:rPr>
                <w:rFonts w:ascii="Times New Roman" w:hAnsi="Times New Roman" w:cs="Times New Roman"/>
                <w:sz w:val="24"/>
                <w:szCs w:val="24"/>
              </w:rPr>
              <w:lastRenderedPageBreak/>
              <w:t>при посеве проб грибов, дрожжей, молочнокислых микроорганизмов</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19. Молоко сгущенное и концентрированное в транспортной таре, в том числе во флягах и цистернах</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098" style="width:20.75pt;height:17.85pt" coordsize="" o:spt="100" adj="0,,0" path="" filled="f" stroked="f">
                  <v:stroke joinstyle="miter"/>
                  <v:imagedata r:id="rId75" o:title="base_1_153289_223"/>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20. Молоко, сливки, сгущенные с сахаром, в потребительской таре: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099" style="width:20.75pt;height:17.85pt" coordsize="" o:spt="100" adj="0,,0" path="" filled="f" stroked="f">
                  <v:stroke joinstyle="miter"/>
                  <v:imagedata r:id="rId76" o:title="base_1_153289_224"/>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100" style="width:20.75pt;height:17.85pt" coordsize="" o:spt="100" adj="0,,0" path="" filled="f" stroked="f">
                  <v:stroke joinstyle="miter"/>
                  <v:imagedata r:id="rId76" o:title="base_1_153289_225"/>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21. Молоко, сливки сгущенные с сахаром в транспортной таре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x </w:t>
            </w:r>
            <w:r w:rsidRPr="00D47875">
              <w:rPr>
                <w:rFonts w:ascii="Times New Roman" w:hAnsi="Times New Roman" w:cs="Times New Roman"/>
                <w:sz w:val="24"/>
                <w:szCs w:val="24"/>
              </w:rPr>
              <w:pict>
                <v:shape id="_x0000_i1101" style="width:20.75pt;height:17.85pt" coordsize="" o:spt="100" adj="0,,0" path="" filled="f" stroked="f">
                  <v:stroke joinstyle="miter"/>
                  <v:imagedata r:id="rId76" o:title="base_1_153289_22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22. Пахта, сыворотка сгущенные без сахара и с сахаром</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02" style="width:20.75pt;height:17.85pt" coordsize="" o:spt="100" adj="0,,0" path="" filled="f" stroked="f">
                  <v:stroke joinstyle="miter"/>
                  <v:imagedata r:id="rId76" o:title="base_1_153289_227"/>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23. Продукты молочные составные сгущенные с сахаром</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 x </w:t>
            </w:r>
            <w:r w:rsidRPr="00D47875">
              <w:rPr>
                <w:rFonts w:ascii="Times New Roman" w:hAnsi="Times New Roman" w:cs="Times New Roman"/>
                <w:sz w:val="24"/>
                <w:szCs w:val="24"/>
              </w:rPr>
              <w:pict>
                <v:shape id="_x0000_i1103" style="width:20.75pt;height:17.85pt" coordsize="" o:spt="100" adj="0,,0" path="" filled="f" stroked="f">
                  <v:stroke joinstyle="miter"/>
                  <v:imagedata r:id="rId76" o:title="base_1_153289_228"/>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IV. Молочные продукты, молочные составные, сухие, сублимированные (молоко, сливки, кисломолочные продукты, напитки, смеси для мороженого, сыворотка, пахта, обезжиренное молоко)</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24. Молоко коровье сухое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для непосредственного употребления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04" style="width:20.75pt;height:17.85pt" coordsize="" o:spt="100" adj="0,,0" path="" filled="f" stroked="f">
                  <v:stroke joinstyle="miter"/>
                  <v:imagedata r:id="rId76" o:title="base_1_153289_22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для промышленной переработки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05" style="width:20.75pt;height:17.85pt" coordsize="" o:spt="100" adj="0,,0" path="" filled="f" stroked="f">
                  <v:stroke joinstyle="miter"/>
                  <v:imagedata r:id="rId77" o:title="base_1_153289_230"/>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25. Напитки сухие молочные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06" style="width:20.75pt;height:17.85pt" coordsize="" o:spt="100" adj="0,,0" path="" filled="f" stroked="f">
                  <v:stroke joinstyle="miter"/>
                  <v:imagedata r:id="rId77" o:title="base_1_153289_23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26. Сливки сухие и сливки сухие с сахаром</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x </w:t>
            </w:r>
            <w:r w:rsidRPr="00D47875">
              <w:rPr>
                <w:rFonts w:ascii="Times New Roman" w:hAnsi="Times New Roman" w:cs="Times New Roman"/>
                <w:sz w:val="24"/>
                <w:szCs w:val="24"/>
              </w:rPr>
              <w:pict>
                <v:shape id="_x0000_i1107" style="width:20.75pt;height:17.85pt" coordsize="" o:spt="100" adj="0,,0" path="" filled="f" stroked="f">
                  <v:stroke joinstyle="miter"/>
                  <v:imagedata r:id="rId76" o:title="base_1_153289_232"/>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27. Сыворотка молочная сухая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08" style="width:20.75pt;height:17.85pt" coordsize="" o:spt="100" adj="0,,0" path="" filled="f" stroked="f">
                  <v:stroke joinstyle="miter"/>
                  <v:imagedata r:id="rId77" o:title="base_1_153289_233"/>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28. Смеси сухие для мороженого</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09" style="width:20.75pt;height:17.85pt" coordsize="" o:spt="100" adj="0,,0" path="" filled="f" stroked="f">
                  <v:stroke joinstyle="miter"/>
                  <v:imagedata r:id="rId76" o:title="base_1_153289_234"/>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(для мягкого мороженого)</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29. Продукты кисломолочные сухие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10" style="width:20.75pt;height:17.85pt" coordsize="" o:spt="100" adj="0,,0" path="" filled="f" stroked="f">
                  <v:stroke joinstyle="miter"/>
                  <v:imagedata r:id="rId77" o:title="base_1_153289_235"/>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30. Пахта, заменитель цельного молока (сухие)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11" style="width:20.75pt;height:17.85pt" coordsize="" o:spt="100" adj="0,,0" path="" filled="f" stroked="f">
                  <v:stroke joinstyle="miter"/>
                  <v:imagedata r:id="rId76" o:title="base_1_153289_23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V. Концентраты молочных белков, казеин, молочный сахар, казеинаты, гидролизаты молочных белков, сухие</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31. Казеинаты пищевые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5 x </w:t>
            </w:r>
            <w:r w:rsidRPr="00D47875">
              <w:rPr>
                <w:rFonts w:ascii="Times New Roman" w:hAnsi="Times New Roman" w:cs="Times New Roman"/>
                <w:sz w:val="24"/>
                <w:szCs w:val="24"/>
              </w:rPr>
              <w:pict>
                <v:shape id="_x0000_i1112" style="width:20.75pt;height:17.85pt" coordsize="" o:spt="100" adj="0,,0" path="" filled="f" stroked="f">
                  <v:stroke joinstyle="miter"/>
                  <v:imagedata r:id="rId76" o:title="base_1_153289_237"/>
                  <v:formulas/>
                  <v:path o:connecttype="segments"/>
                </v:shape>
              </w:pict>
            </w:r>
            <w:r w:rsidRPr="00D47875">
              <w:rPr>
                <w:rFonts w:ascii="Times New Roman" w:hAnsi="Times New Roman" w:cs="Times New Roman"/>
                <w:sz w:val="24"/>
                <w:szCs w:val="24"/>
              </w:rPr>
              <w:t xml:space="preserve"> (сульфитредуцирующие клостридии в 0,01 г не допускаются)</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32. Концентрат сывороточный белковый</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13" style="width:20.75pt;height:17.85pt" coordsize="" o:spt="100" adj="0,,0" path="" filled="f" stroked="f">
                  <v:stroke joinstyle="miter"/>
                  <v:imagedata r:id="rId76" o:title="base_1_153289_238"/>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33. Концентрат казеина пищевого</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sz w:val="24"/>
                <w:szCs w:val="24"/>
              </w:rPr>
              <w:pict>
                <v:shape id="_x0000_i1114" style="width:20.75pt;height:17.85pt" coordsize="" o:spt="100" adj="0,,0" path="" filled="f" stroked="f">
                  <v:stroke joinstyle="miter"/>
                  <v:imagedata r:id="rId78" o:title="base_1_153289_23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34. Белок молочный, казеины пищевые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1 x </w:t>
            </w:r>
            <w:r w:rsidRPr="00D47875">
              <w:rPr>
                <w:rFonts w:ascii="Times New Roman" w:hAnsi="Times New Roman" w:cs="Times New Roman"/>
                <w:sz w:val="24"/>
                <w:szCs w:val="24"/>
              </w:rPr>
              <w:pict>
                <v:shape id="_x0000_i1115" style="width:20.75pt;height:17.85pt" coordsize="" o:spt="100" adj="0,,0" path="" filled="f" stroked="f">
                  <v:stroke joinstyle="miter"/>
                  <v:imagedata r:id="rId76" o:title="base_1_153289_240"/>
                  <v:formulas/>
                  <v:path o:connecttype="segments"/>
                </v:shape>
              </w:pict>
            </w:r>
            <w:r w:rsidRPr="00D47875">
              <w:rPr>
                <w:rFonts w:ascii="Times New Roman" w:hAnsi="Times New Roman" w:cs="Times New Roman"/>
                <w:sz w:val="24"/>
                <w:szCs w:val="24"/>
              </w:rPr>
              <w:t xml:space="preserve"> (сульфитредуцирующие клостридии в 0,01 г не допускаются)</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35. Сахар молочный рафинированный</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16" style="width:20.75pt;height:17.85pt" coordsize="" o:spt="100" adj="0,,0" path="" filled="f" stroked="f">
                  <v:stroke joinstyle="miter"/>
                  <v:imagedata r:id="rId78" o:title="base_1_153289_24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36. Сахар молочный пищевой (лактоза пищевая)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17" style="width:20.75pt;height:17.85pt" coordsize="" o:spt="100" adj="0,,0" path="" filled="f" stroked="f">
                  <v:stroke joinstyle="miter"/>
                  <v:imagedata r:id="rId76" o:title="base_1_153289_242"/>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37. Концентрат лактулозы</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18" style="width:20.75pt;height:17.85pt" coordsize="" o:spt="100" adj="0,,0" path="" filled="f" stroked="f">
                  <v:stroke joinstyle="miter"/>
                  <v:imagedata r:id="rId78" o:title="base_1_153289_243"/>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VI. Сыры, сырные продукты: сверхтвердые, твердые, полутвердые, мягкие, плавленые, сывороточно-альбуминные, сухие, сырные пасты, соусы</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38. Сыры, сырные продукты (сверхтвердые, твердые, полутвердые, мягкие, сывороточно-альбуминные)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25 </w:t>
            </w:r>
            <w:hyperlink w:anchor="P2632" w:history="1">
              <w:r w:rsidRPr="00D47875">
                <w:rPr>
                  <w:rFonts w:ascii="Times New Roman" w:hAnsi="Times New Roman" w:cs="Times New Roman"/>
                  <w:color w:val="0000FF"/>
                  <w:sz w:val="24"/>
                  <w:szCs w:val="24"/>
                </w:rPr>
                <w:t>&lt;*****&gt;</w:t>
              </w:r>
            </w:hyperlink>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25 </w:t>
            </w:r>
            <w:hyperlink w:anchor="P2632" w:history="1">
              <w:r w:rsidRPr="00D47875">
                <w:rPr>
                  <w:rFonts w:ascii="Times New Roman" w:hAnsi="Times New Roman" w:cs="Times New Roman"/>
                  <w:color w:val="0000FF"/>
                  <w:sz w:val="24"/>
                  <w:szCs w:val="24"/>
                </w:rPr>
                <w:t>&lt;*****&gt;</w:t>
              </w:r>
            </w:hyperlink>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копченые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25 </w:t>
            </w:r>
            <w:hyperlink w:anchor="P2632" w:history="1">
              <w:r w:rsidRPr="00D47875">
                <w:rPr>
                  <w:rFonts w:ascii="Times New Roman" w:hAnsi="Times New Roman" w:cs="Times New Roman"/>
                  <w:color w:val="0000FF"/>
                  <w:sz w:val="24"/>
                  <w:szCs w:val="24"/>
                </w:rPr>
                <w:t>&lt;*****&gt;</w:t>
              </w:r>
            </w:hyperlink>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39. Сыры и сырные продукты плавленые: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19" style="width:20.75pt;height:17.85pt" coordsize="" o:spt="100" adj="0,,0" path="" filled="f" stroked="f">
                  <v:stroke joinstyle="miter"/>
                  <v:imagedata r:id="rId78" o:title="base_1_153289_244"/>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0" style="width:20.75pt;height:17.85pt" coordsize="" o:spt="100" adj="0,,0" path="" filled="f" stroked="f">
                  <v:stroke joinstyle="miter"/>
                  <v:imagedata r:id="rId76" o:title="base_1_153289_245"/>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копченые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1" style="width:20.75pt;height:17.85pt" coordsize="" o:spt="100" adj="0,,0" path="" filled="f" stroked="f">
                  <v:stroke joinstyle="miter"/>
                  <v:imagedata r:id="rId76" o:title="base_1_153289_24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40. Сырные соусы, пасты</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2" style="width:20.75pt;height:17.85pt" coordsize="" o:spt="100" adj="0,,0" path="" filled="f" stroked="f">
                  <v:stroke joinstyle="miter"/>
                  <v:imagedata r:id="rId76" o:title="base_1_153289_247"/>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41. Сыры, сырные продукты сухие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23" style="width:20.75pt;height:17.85pt" coordsize="" o:spt="100" adj="0,,0" path="" filled="f" stroked="f">
                  <v:stroke joinstyle="miter"/>
                  <v:imagedata r:id="rId76" o:title="base_1_153289_248"/>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VII. Масло, паста масляная из коровьего молока, молочный жир</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42. Масло из коровьего молока: сливочное (сладкосливочное, кислосливочное,соленое, несоленое):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кисло-сливочном масле не нормируется</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4" style="width:20.75pt;height:17.85pt" coordsize="" o:spt="100" adj="0,,0" path="" filled="f" stroked="f">
                  <v:stroke joinstyle="miter"/>
                  <v:imagedata r:id="rId79" o:title="base_1_153289_24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 в сумме</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5" style="width:20.75pt;height:17.85pt" coordsize="" o:spt="100" adj="0,,0" path="" filled="f" stroked="f">
                  <v:stroke joinstyle="miter"/>
                  <v:imagedata r:id="rId79" o:title="base_1_153289_250"/>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стерилизованное</w:t>
            </w:r>
          </w:p>
        </w:tc>
        <w:tc>
          <w:tcPr>
            <w:tcW w:w="1402"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требования промышленной стерильности: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jc w:val="both"/>
              <w:rPr>
                <w:rFonts w:ascii="Times New Roman" w:hAnsi="Times New Roman" w:cs="Times New Roman"/>
                <w:sz w:val="24"/>
                <w:szCs w:val="24"/>
              </w:rPr>
            </w:pPr>
            <w:r w:rsidRPr="00D47875">
              <w:rPr>
                <w:rFonts w:ascii="Times New Roman" w:hAnsi="Times New Roman" w:cs="Times New Roman"/>
                <w:sz w:val="24"/>
                <w:szCs w:val="24"/>
              </w:rPr>
              <w:t xml:space="preserve">а) после термостатной выдержки при температуре 37 °C в течение 3 - 5 суток отсутствие видимых дефектов и признаков порчи (вздутие </w:t>
            </w:r>
            <w:r w:rsidRPr="00D47875">
              <w:rPr>
                <w:rFonts w:ascii="Times New Roman" w:hAnsi="Times New Roman" w:cs="Times New Roman"/>
                <w:sz w:val="24"/>
                <w:szCs w:val="24"/>
              </w:rPr>
              <w:lastRenderedPageBreak/>
              <w:t>упаковки, изменение внешнего вида и другие), отсутствие изменений вкуса и консистенции</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283"/>
              <w:jc w:val="both"/>
              <w:rPr>
                <w:rFonts w:ascii="Times New Roman" w:hAnsi="Times New Roman" w:cs="Times New Roman"/>
                <w:sz w:val="24"/>
                <w:szCs w:val="24"/>
              </w:rPr>
            </w:pPr>
            <w:r w:rsidRPr="00D47875">
              <w:rPr>
                <w:rFonts w:ascii="Times New Roman" w:hAnsi="Times New Roman" w:cs="Times New Roman"/>
                <w:sz w:val="24"/>
                <w:szCs w:val="24"/>
              </w:rPr>
              <w:t>б) после термостатной выдержки допускаются изменения: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кислотности жировой фазы не более чем на 0,5 °K</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титруемой кислотности молочной плазмы не более чем на 2 °T</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3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7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5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26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389"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ind w:left="563"/>
              <w:rPr>
                <w:rFonts w:ascii="Times New Roman" w:hAnsi="Times New Roman" w:cs="Times New Roman"/>
                <w:sz w:val="24"/>
                <w:szCs w:val="24"/>
              </w:rPr>
            </w:pPr>
            <w:r w:rsidRPr="00D47875">
              <w:rPr>
                <w:rFonts w:ascii="Times New Roman" w:hAnsi="Times New Roman" w:cs="Times New Roman"/>
                <w:sz w:val="24"/>
                <w:szCs w:val="24"/>
              </w:rPr>
              <w:t>КМАФАнМ - не более 100 КОЕ/г</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43. Масло топленое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6" style="width:20.75pt;height:17.85pt" coordsize="" o:spt="100" adj="0,,0" path="" filled="f" stroked="f">
                  <v:stroke joinstyle="miter"/>
                  <v:imagedata r:id="rId78" o:title="base_1_153289_25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- 200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44. Масло сухое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7" style="width:20.75pt;height:17.85pt" coordsize="" o:spt="100" adj="0,,0" path="" filled="f" stroked="f">
                  <v:stroke joinstyle="miter"/>
                  <v:imagedata r:id="rId79" o:title="base_1_153289_252"/>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 в сумме</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45. Молочный жир</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28" style="width:20.75pt;height:17.85pt" coordsize="" o:spt="100" adj="0,,0" path="" filled="f" stroked="f">
                  <v:stroke joinstyle="miter"/>
                  <v:imagedata r:id="rId78" o:title="base_1_153289_253"/>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- 200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46. Паста масляная: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без компонентов</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129" style="width:20.75pt;height:17.85pt" coordsize="" o:spt="100" adj="0,,0" path="" filled="f" stroked="f">
                  <v:stroke joinstyle="miter"/>
                  <v:imagedata r:id="rId79" o:title="base_1_153289_254"/>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x </w:t>
            </w:r>
            <w:r w:rsidRPr="00D47875">
              <w:rPr>
                <w:rFonts w:ascii="Times New Roman" w:hAnsi="Times New Roman" w:cs="Times New Roman"/>
                <w:sz w:val="24"/>
                <w:szCs w:val="24"/>
              </w:rPr>
              <w:pict>
                <v:shape id="_x0000_i1130" style="width:20.75pt;height:17.85pt" coordsize="" o:spt="100" adj="0,,0" path="" filled="f" stroked="f">
                  <v:stroke joinstyle="miter"/>
                  <v:imagedata r:id="rId79" o:title="base_1_153289_255"/>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VIII. Сливочно-растительный спред, сливочно-растительная топленая смесь</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47. Сливочно-растительный спред</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31" style="width:20.75pt;height:17.85pt" coordsize="" o:spt="100" adj="0,,0" path="" filled="f" stroked="f">
                  <v:stroke joinstyle="miter"/>
                  <v:imagedata r:id="rId79" o:title="base_1_153289_25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48. Сливочно-растительная топленая смесь</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32" style="width:20.75pt;height:17.85pt" coordsize="" o:spt="100" adj="0,,0" path="" filled="f" stroked="f">
                  <v:stroke joinstyle="miter"/>
                  <v:imagedata r:id="rId78" o:title="base_1_153289_257"/>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- 200</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IX. Мороженое молочное, кисломолочное сливочное, пломбир, с заменителем молочного жира, торты, пирожные, десерты из мороженого, смеси, глазурь для мороженого</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49. Мороженое молочное, сливочное, пломбир, с заменителем молочного жира, закаленное, в том числе с компонентами, торты, пирожные десерты из мороженого</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33" style="width:20.75pt;height:17.85pt" coordsize="" o:spt="100" adj="0,,0" path="" filled="f" stroked="f">
                  <v:stroke joinstyle="miter"/>
                  <v:imagedata r:id="rId79" o:title="base_1_153289_258"/>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50. Мороженое молочное, сливочное, пломбир, с заменителем молочного жира, мягкое, в том числе с компонентами</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34" style="width:20.75pt;height:17.85pt" coordsize="" o:spt="100" adj="0,,0" path="" filled="f" stroked="f">
                  <v:stroke joinstyle="miter"/>
                  <v:imagedata r:id="rId79" o:title="base_1_153289_25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51. Жидкие смеси для мягкого мороженого</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x </w:t>
            </w:r>
            <w:r w:rsidRPr="00D47875">
              <w:rPr>
                <w:rFonts w:ascii="Times New Roman" w:hAnsi="Times New Roman" w:cs="Times New Roman"/>
                <w:sz w:val="24"/>
                <w:szCs w:val="24"/>
              </w:rPr>
              <w:pict>
                <v:shape id="_x0000_i1135" style="width:20.75pt;height:17.85pt" coordsize="" o:spt="100" adj="0,,0" path="" filled="f" stroked="f">
                  <v:stroke joinstyle="miter"/>
                  <v:imagedata r:id="rId80" o:title="base_1_153289_260"/>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52. Мороженое кисломолочное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микроорганизмов - не менее 1 x </w:t>
            </w:r>
            <w:r w:rsidRPr="00D47875">
              <w:rPr>
                <w:rFonts w:ascii="Times New Roman" w:hAnsi="Times New Roman" w:cs="Times New Roman"/>
                <w:sz w:val="24"/>
                <w:szCs w:val="24"/>
              </w:rPr>
              <w:pict>
                <v:shape id="_x0000_i1136" style="width:20.75pt;height:17.85pt" coordsize="" o:spt="100" adj="0,,0" path="" filled="f" stroked="f">
                  <v:stroke joinstyle="miter"/>
                  <v:imagedata r:id="rId81" o:title="base_1_153289_26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 Закваски (заквасочные и пробиотические микроорганизмы для изготовления кисломолочных продуктов, кислосливочного масла и сыров)</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53. Закваски для кефира на кефирных грибках</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37" style="width:20.75pt;height:17.85pt" coordsize="" o:spt="100" adj="0,,0" path="" filled="f" stroked="f">
                  <v:stroke joinstyle="miter"/>
                  <v:imagedata r:id="rId82" o:title="base_1_153289_262"/>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не менее 1 x </w:t>
            </w:r>
            <w:r w:rsidRPr="00D47875">
              <w:rPr>
                <w:rFonts w:ascii="Times New Roman" w:hAnsi="Times New Roman" w:cs="Times New Roman"/>
                <w:sz w:val="24"/>
                <w:szCs w:val="24"/>
              </w:rPr>
              <w:pict>
                <v:shape id="_x0000_i1138" style="width:20.75pt;height:17.85pt" coordsize="" o:spt="100" adj="0,,0" path="" filled="f" stroked="f">
                  <v:stroke joinstyle="miter"/>
                  <v:imagedata r:id="rId76" o:title="base_1_153289_263"/>
                  <v:formulas/>
                  <v:path o:connecttype="segments"/>
                </v:shape>
              </w:pic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П - 5</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54. Закваски для кефирного продукта симбиотические (жидкие)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39" style="width:20.75pt;height:17.85pt" coordsize="" o:spt="100" adj="0,,0" path="" filled="f" stroked="f">
                  <v:stroke joinstyle="miter"/>
                  <v:imagedata r:id="rId82" o:title="base_1_153289_264"/>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не менее 1 x </w:t>
            </w:r>
            <w:r w:rsidRPr="00D47875">
              <w:rPr>
                <w:rFonts w:ascii="Times New Roman" w:hAnsi="Times New Roman" w:cs="Times New Roman"/>
                <w:sz w:val="24"/>
                <w:szCs w:val="24"/>
              </w:rPr>
              <w:pict>
                <v:shape id="_x0000_i1140" style="width:20.75pt;height:17.85pt" coordsize="" o:spt="100" adj="0,,0" path="" filled="f" stroked="f">
                  <v:stroke joinstyle="miter"/>
                  <v:imagedata r:id="rId76" o:title="base_1_153289_265"/>
                  <v:formulas/>
                  <v:path o:connecttype="segments"/>
                </v:shape>
              </w:pic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55. Закваски из чистых культур:</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жидкие, в том числе замороженные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41" style="width:20.75pt;height:17.85pt" coordsize="" o:spt="100" adj="0,,0" path="" filled="f" stroked="f">
                  <v:stroke joinstyle="miter"/>
                  <v:imagedata r:id="rId82" o:title="base_1_153289_266"/>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в сумме</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заквасок концентрированных - не менее 1 x </w:t>
            </w:r>
            <w:r w:rsidRPr="00D47875">
              <w:rPr>
                <w:rFonts w:ascii="Times New Roman" w:hAnsi="Times New Roman" w:cs="Times New Roman"/>
                <w:sz w:val="24"/>
                <w:szCs w:val="24"/>
              </w:rPr>
              <w:pict>
                <v:shape id="_x0000_i1142" style="width:24.2pt;height:17.85pt" coordsize="" o:spt="100" adj="0,,0" path="" filled="f" stroked="f">
                  <v:stroke joinstyle="miter"/>
                  <v:imagedata r:id="rId83" o:title="base_1_153289_267"/>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сухие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43" style="width:20.75pt;height:17.85pt" coordsize="" o:spt="100" adj="0,,0" path="" filled="f" stroked="f">
                  <v:stroke joinstyle="miter"/>
                  <v:imagedata r:id="rId84" o:title="base_1_153289_268"/>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в сумме</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заквасок концентрированных - не менее 1 x </w:t>
            </w:r>
            <w:r w:rsidRPr="00D47875">
              <w:rPr>
                <w:rFonts w:ascii="Times New Roman" w:hAnsi="Times New Roman" w:cs="Times New Roman"/>
                <w:sz w:val="24"/>
                <w:szCs w:val="24"/>
              </w:rPr>
              <w:pict>
                <v:shape id="_x0000_i1144" style="width:24.2pt;height:17.85pt" coordsize="" o:spt="100" adj="0,,0" path="" filled="f" stroked="f">
                  <v:stroke joinstyle="miter"/>
                  <v:imagedata r:id="rId83" o:title="base_1_153289_269"/>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XI. Ферментные препараты молокосвертывающие</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56. Ферментные препараты молокосвертывающие: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животного происхождения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45" style="width:20.75pt;height:17.85pt" coordsize="" o:spt="100" adj="0,,0" path="" filled="f" stroked="f">
                  <v:stroke joinstyle="miter"/>
                  <v:imagedata r:id="rId80" o:title="base_1_153289_270"/>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1 E.coli в </w:t>
            </w:r>
            <w:r w:rsidRPr="00D47875">
              <w:rPr>
                <w:rFonts w:ascii="Times New Roman" w:hAnsi="Times New Roman" w:cs="Times New Roman"/>
                <w:sz w:val="24"/>
                <w:szCs w:val="24"/>
              </w:rPr>
              <w:lastRenderedPageBreak/>
              <w:t>25 г/см3</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25 </w:t>
            </w:r>
            <w:r w:rsidRPr="00D47875">
              <w:rPr>
                <w:rFonts w:ascii="Times New Roman" w:hAnsi="Times New Roman" w:cs="Times New Roman"/>
                <w:sz w:val="24"/>
                <w:szCs w:val="24"/>
              </w:rPr>
              <w:lastRenderedPageBreak/>
              <w:t>сульфитредуцирующие клостридии в 0,01 г</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б) растительного происхождения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46" style="width:24.2pt;height:17.85pt" coordsize="" o:spt="100" adj="0,,0" path="" filled="f" stroked="f">
                  <v:stroke joinstyle="miter"/>
                  <v:imagedata r:id="rId80" o:title="base_1_153289_271"/>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микробного и грибного происхождения</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47" style="width:20.75pt;height:17.85pt" coordsize="" o:spt="100" adj="0,,0" path="" filled="f" stroked="f">
                  <v:stroke joinstyle="miter"/>
                  <v:imagedata r:id="rId80" o:title="base_1_153289_272"/>
                  <v:formulas/>
                  <v:path o:connecttype="segments"/>
                </v:shape>
              </w:pic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должны содержать жизнеспособные формы продуцентов ферментов</w: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не должны иметь антибиотической активности. Ферментные препараты грибного происхождения не должны содержать микотоксинов</w:t>
            </w: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XII. Питательные среды для культивирования заквасочной и пробиотической микрофлоры, сухие на молочной основе</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57. Питательные среды для культивирования заквасочной и пробиотической микрофлоры, сухие на молочной основе</w:t>
            </w:r>
          </w:p>
        </w:tc>
        <w:tc>
          <w:tcPr>
            <w:tcW w:w="140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x </w:t>
            </w:r>
            <w:r w:rsidRPr="00D47875">
              <w:rPr>
                <w:rFonts w:ascii="Times New Roman" w:hAnsi="Times New Roman" w:cs="Times New Roman"/>
                <w:sz w:val="24"/>
                <w:szCs w:val="24"/>
              </w:rPr>
              <w:pict>
                <v:shape id="_x0000_i1148" style="width:20.75pt;height:17.85pt" coordsize="" o:spt="100" adj="0,,0" path="" filled="f" stroked="f">
                  <v:stroke joinstyle="miter"/>
                  <v:imagedata r:id="rId80" o:title="base_1_153289_273"/>
                  <v:formulas/>
                  <v:path o:connecttype="segments"/>
                </v:shape>
              </w:pict>
            </w:r>
          </w:p>
        </w:tc>
        <w:tc>
          <w:tcPr>
            <w:tcW w:w="123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27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сульфитредуцирующие клостридии в 0,01 г</w:t>
            </w:r>
          </w:p>
        </w:tc>
        <w:tc>
          <w:tcPr>
            <w:tcW w:w="125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26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389"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352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XIII. Молокосодержащие продукты</w:t>
            </w:r>
          </w:p>
        </w:tc>
      </w:tr>
      <w:tr w:rsidR="00D47875" w:rsidRPr="00D47875">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58. Молокосодержащие продукты</w:t>
            </w:r>
          </w:p>
        </w:tc>
        <w:tc>
          <w:tcPr>
            <w:tcW w:w="140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p>
        </w:tc>
        <w:tc>
          <w:tcPr>
            <w:tcW w:w="1236"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p>
        </w:tc>
        <w:tc>
          <w:tcPr>
            <w:tcW w:w="1277"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p>
        </w:tc>
        <w:tc>
          <w:tcPr>
            <w:tcW w:w="125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p>
        </w:tc>
        <w:tc>
          <w:tcPr>
            <w:tcW w:w="1267"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p>
        </w:tc>
        <w:tc>
          <w:tcPr>
            <w:tcW w:w="1389"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p>
        </w:tc>
        <w:tc>
          <w:tcPr>
            <w:tcW w:w="3520" w:type="dxa"/>
            <w:tcBorders>
              <w:top w:val="nil"/>
              <w:left w:val="nil"/>
              <w:bottom w:val="single" w:sz="4" w:space="0" w:color="auto"/>
              <w:right w:val="nil"/>
            </w:tcBorders>
          </w:tcPr>
          <w:p w:rsidR="00D47875" w:rsidRPr="00D47875" w:rsidRDefault="00D47875">
            <w:pPr>
              <w:pStyle w:val="ConsPlusNormal"/>
              <w:jc w:val="both"/>
              <w:rPr>
                <w:rFonts w:ascii="Times New Roman" w:hAnsi="Times New Roman" w:cs="Times New Roman"/>
                <w:sz w:val="24"/>
                <w:szCs w:val="24"/>
              </w:rPr>
            </w:pPr>
            <w:r w:rsidRPr="00D47875">
              <w:rPr>
                <w:rFonts w:ascii="Times New Roman" w:hAnsi="Times New Roman" w:cs="Times New Roman"/>
                <w:sz w:val="24"/>
                <w:szCs w:val="24"/>
              </w:rPr>
              <w:t xml:space="preserve">требования устанавливаются с учетом содержания и соотношения в продукте молочных и немолочных </w:t>
            </w:r>
            <w:r w:rsidRPr="00D47875">
              <w:rPr>
                <w:rFonts w:ascii="Times New Roman" w:hAnsi="Times New Roman" w:cs="Times New Roman"/>
                <w:sz w:val="24"/>
                <w:szCs w:val="24"/>
              </w:rPr>
              <w:lastRenderedPageBreak/>
              <w:t>компонентов в нормативных и технических документах</w:t>
            </w:r>
          </w:p>
        </w:tc>
      </w:tr>
    </w:tbl>
    <w:p w:rsidR="00D47875" w:rsidRDefault="00D47875"/>
    <w:p w:rsidR="00D47875" w:rsidRDefault="00D47875">
      <w:pPr>
        <w:sectPr w:rsidR="00D47875">
          <w:pgSz w:w="16838" w:h="11905" w:orient="landscape"/>
          <w:pgMar w:top="1701" w:right="1134" w:bottom="850" w:left="1134" w:header="0" w:footer="0" w:gutter="0"/>
          <w:cols w:space="720"/>
        </w:sectPr>
      </w:pPr>
    </w:p>
    <w:p w:rsidR="00D47875" w:rsidRPr="00D47875" w:rsidRDefault="00D47875" w:rsidP="00D47875">
      <w:pPr>
        <w:pStyle w:val="ConsPlusNormal"/>
        <w:jc w:val="both"/>
        <w:rPr>
          <w:rFonts w:ascii="Times New Roman" w:hAnsi="Times New Roman" w:cs="Times New Roman"/>
          <w:sz w:val="24"/>
          <w:szCs w:val="24"/>
        </w:rPr>
      </w:pPr>
      <w:bookmarkStart w:id="40" w:name="P2628"/>
      <w:bookmarkEnd w:id="40"/>
      <w:r w:rsidRPr="00D47875">
        <w:rPr>
          <w:rFonts w:ascii="Times New Roman" w:hAnsi="Times New Roman" w:cs="Times New Roman"/>
          <w:sz w:val="24"/>
          <w:szCs w:val="24"/>
        </w:rPr>
        <w:lastRenderedPageBreak/>
        <w:t>&lt;*&gt; КМАФАнМ - количество мезофильных аэробных и факультативно-анаэробных микроорганизмов.</w:t>
      </w:r>
    </w:p>
    <w:p w:rsidR="00D47875" w:rsidRPr="00D47875" w:rsidRDefault="00D47875">
      <w:pPr>
        <w:pStyle w:val="ConsPlusNormal"/>
        <w:ind w:firstLine="540"/>
        <w:jc w:val="both"/>
        <w:rPr>
          <w:rFonts w:ascii="Times New Roman" w:hAnsi="Times New Roman" w:cs="Times New Roman"/>
          <w:sz w:val="24"/>
          <w:szCs w:val="24"/>
        </w:rPr>
      </w:pPr>
      <w:bookmarkStart w:id="41" w:name="P2629"/>
      <w:bookmarkEnd w:id="41"/>
      <w:r w:rsidRPr="00D47875">
        <w:rPr>
          <w:rFonts w:ascii="Times New Roman" w:hAnsi="Times New Roman" w:cs="Times New Roman"/>
          <w:sz w:val="24"/>
          <w:szCs w:val="24"/>
        </w:rPr>
        <w:t>&lt;**&gt; КОЕ - колониеобразующие единицы.</w:t>
      </w:r>
    </w:p>
    <w:p w:rsidR="00D47875" w:rsidRPr="00D47875" w:rsidRDefault="00D47875">
      <w:pPr>
        <w:pStyle w:val="ConsPlusNormal"/>
        <w:ind w:firstLine="540"/>
        <w:jc w:val="both"/>
        <w:rPr>
          <w:rFonts w:ascii="Times New Roman" w:hAnsi="Times New Roman" w:cs="Times New Roman"/>
          <w:sz w:val="24"/>
          <w:szCs w:val="24"/>
        </w:rPr>
      </w:pPr>
      <w:bookmarkStart w:id="42" w:name="P2630"/>
      <w:bookmarkEnd w:id="42"/>
      <w:r w:rsidRPr="00D47875">
        <w:rPr>
          <w:rFonts w:ascii="Times New Roman" w:hAnsi="Times New Roman" w:cs="Times New Roman"/>
          <w:sz w:val="24"/>
          <w:szCs w:val="24"/>
        </w:rPr>
        <w:t>&lt;***&gt; БГКП - бактерии группы кишечных палочек.</w:t>
      </w:r>
    </w:p>
    <w:p w:rsidR="00D47875" w:rsidRPr="00D47875" w:rsidRDefault="00D47875">
      <w:pPr>
        <w:pStyle w:val="ConsPlusNormal"/>
        <w:ind w:firstLine="540"/>
        <w:jc w:val="both"/>
        <w:rPr>
          <w:rFonts w:ascii="Times New Roman" w:hAnsi="Times New Roman" w:cs="Times New Roman"/>
          <w:sz w:val="24"/>
          <w:szCs w:val="24"/>
        </w:rPr>
      </w:pPr>
      <w:bookmarkStart w:id="43" w:name="P2631"/>
      <w:bookmarkEnd w:id="43"/>
      <w:r w:rsidRPr="00D47875">
        <w:rPr>
          <w:rFonts w:ascii="Times New Roman" w:hAnsi="Times New Roman" w:cs="Times New Roman"/>
          <w:sz w:val="24"/>
          <w:szCs w:val="24"/>
        </w:rPr>
        <w:t>&lt;****&gt; Наличие дрожжей на конец срока годности не менее 1 х 104 для айрана и кефира, не менее 1 х 105 для кумыса, допускается наличие дрожжей в продуктах, изготовляемых с их использованием в закваске.</w:t>
      </w:r>
    </w:p>
    <w:p w:rsidR="00D47875" w:rsidRPr="00D47875" w:rsidRDefault="00D47875">
      <w:pPr>
        <w:pStyle w:val="ConsPlusNormal"/>
        <w:ind w:firstLine="540"/>
        <w:jc w:val="both"/>
        <w:rPr>
          <w:rFonts w:ascii="Times New Roman" w:hAnsi="Times New Roman" w:cs="Times New Roman"/>
          <w:sz w:val="24"/>
          <w:szCs w:val="24"/>
        </w:rPr>
      </w:pPr>
      <w:bookmarkStart w:id="44" w:name="P2632"/>
      <w:bookmarkEnd w:id="44"/>
      <w:r w:rsidRPr="00D47875">
        <w:rPr>
          <w:rFonts w:ascii="Times New Roman" w:hAnsi="Times New Roman" w:cs="Times New Roman"/>
          <w:sz w:val="24"/>
          <w:szCs w:val="24"/>
        </w:rPr>
        <w:t>&lt;*****&gt; Масса продукта (г), в которой не допускается 125 г (для сыров мягких и рассольных - в 5 образцах массой по 25 г каждый).</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Примечания: 1. Гигиенические нормативы по микробиологическим показателям безопасности и пищевой ценности пищевых продуктов включают в себя следующие группы микроорганизмов: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условно-патогенные микроорганизмы, к которым относятся E. coli, Staphylococcus aureus, бактерии рода Proteus, B. cereus и сульфитредуцирующие клостридии, Vibrio parahaemolyticus;</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патогенные микроорганизмы, в том числе сальмонеллы и Listeria monocytogenes, бактерии рода Yersinia;</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микроорганизмы порчи, к которым относятся дрожжи, плесневые грибы, молочнокислые микроорганизмы;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другие) - в продуктах с нормируемым уровнем биотехнологической микрофлоры и в пробиотических продуктах.</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 нормируется масса продукта, в котором не допускаются бактерии группы кишечных палочек, большинство условно-патогенных микроорганизмов, а также патогенные микроорганизмы, в том числе сальмонеллы и Listeria monocytogenes. В других случаях норматив отражает количество колониеобразующих единиц в 1 см3 (г) продукта (КОЕ/см3 (г)).</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rPr>
          <w:rFonts w:ascii="Times New Roman" w:hAnsi="Times New Roman" w:cs="Times New Roman"/>
          <w:sz w:val="24"/>
          <w:szCs w:val="24"/>
        </w:rPr>
        <w:sectPr w:rsidR="00D47875" w:rsidRPr="00D47875">
          <w:pgSz w:w="11905" w:h="16838"/>
          <w:pgMar w:top="1134" w:right="850" w:bottom="1134" w:left="1701" w:header="0" w:footer="0" w:gutter="0"/>
          <w:cols w:space="720"/>
        </w:sect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lastRenderedPageBreak/>
        <w:t>Приложение N 9</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45" w:name="P2653"/>
      <w:bookmarkEnd w:id="45"/>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ОКИСЛИТЕЛЬНОЙ ПОРЧИ И СОДЕРЖАНИЯ ПОТЕНЦИАЛЬНО ОПАСНЫХ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ВЕЩЕСТВ В ПРОДУКЦИИ ДЕТСКОГО ПИТАНИЯ НА МОЛОЧНОЙ ОСНОВЕ,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АДАПТИРОВАННЫХ ИЛИ ЧАСТИЧНО АДАПТИРОВАННЫХ НАЧАЛЬНЫХ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ИЛИ ПОСЛЕДУЮЩИХ МОЛОЧНЫХ СМЕСЯХ (В ТОМ ЧИСЛЕ СУХИХ), СУХИХ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КИСЛОМОЛОЧНЫХ СМЕСЯХ, МОЛОЧНЫХ НАПИТКАХ (В ТОМ ЧИСЛЕ СУХИХ)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ПИТАНИЯ ДЕТЕЙ РАННЕГО ВОЗРАСТА, МОЛОЧНЫХ КАШАХ, ГОТОВЫХ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 УПОТРЕБЛЕНИЮ, И МОЛОЧНЫХ КАШАХ СУХИХ (ВОССТАНАВЛИВАЕМЫХ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 ГОТОВНОСТИ В ДОМАШНИХ УСЛОВИЯХ ПИТЬЕВОЙ ВОДОЙ)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17"/>
        <w:gridCol w:w="4243"/>
        <w:gridCol w:w="3280"/>
      </w:tblGrid>
      <w:tr w:rsidR="00D47875" w:rsidRPr="00D47875">
        <w:tc>
          <w:tcPr>
            <w:tcW w:w="381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 группа продуктов</w:t>
            </w:r>
          </w:p>
        </w:tc>
        <w:tc>
          <w:tcPr>
            <w:tcW w:w="424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Потенциально опасные вещества и показатели окислительной порчи</w:t>
            </w:r>
          </w:p>
        </w:tc>
        <w:tc>
          <w:tcPr>
            <w:tcW w:w="328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Допустимые уровни, мг/кг (л), не более (для сухих продуктов - в пересчете на восстановленный продукт)</w:t>
            </w:r>
          </w:p>
        </w:tc>
      </w:tr>
      <w:tr w:rsidR="00D47875" w:rsidRPr="00D47875">
        <w:tc>
          <w:tcPr>
            <w:tcW w:w="381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424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328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r>
      <w:tr w:rsidR="00D47875" w:rsidRPr="00D47875">
        <w:tblPrEx>
          <w:tblBorders>
            <w:left w:val="none" w:sz="0" w:space="0" w:color="auto"/>
            <w:right w:val="none" w:sz="0" w:space="0" w:color="auto"/>
            <w:insideV w:val="none" w:sz="0" w:space="0" w:color="auto"/>
          </w:tblBorders>
        </w:tblPrEx>
        <w:tc>
          <w:tcPr>
            <w:tcW w:w="3817" w:type="dxa"/>
            <w:vMerge w:val="restart"/>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Все молочные продукты</w:t>
            </w:r>
          </w:p>
        </w:tc>
        <w:tc>
          <w:tcPr>
            <w:tcW w:w="4243"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антибиотики:</w:t>
            </w:r>
          </w:p>
        </w:tc>
        <w:tc>
          <w:tcPr>
            <w:tcW w:w="3280"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левомицетин (хлорамфеникол)</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тетрациклиновая группа</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пенициллин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0,004)</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стрептомицин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микотоксины:</w:t>
            </w:r>
          </w:p>
        </w:tc>
        <w:tc>
          <w:tcPr>
            <w:tcW w:w="32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афлатоксин M1</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радионуклиды (в пересчете на готовый к употреблению продукт):</w:t>
            </w:r>
          </w:p>
        </w:tc>
        <w:tc>
          <w:tcPr>
            <w:tcW w:w="32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цезий-137</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Бк/л</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стронций-90</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Бк/л</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диоксины </w:t>
            </w:r>
            <w:hyperlink w:anchor="P2826" w:history="1">
              <w:r w:rsidRPr="00D47875">
                <w:rPr>
                  <w:rFonts w:ascii="Times New Roman" w:hAnsi="Times New Roman" w:cs="Times New Roman"/>
                  <w:color w:val="0000FF"/>
                  <w:sz w:val="24"/>
                  <w:szCs w:val="24"/>
                </w:rPr>
                <w:t>&lt;*&gt;</w:t>
              </w:r>
            </w:hyperlink>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допускаются (в пределах погрешности измерения)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меламин </w:t>
            </w:r>
            <w:hyperlink w:anchor="P2827" w:history="1">
              <w:r w:rsidRPr="00D47875">
                <w:rPr>
                  <w:rFonts w:ascii="Times New Roman" w:hAnsi="Times New Roman" w:cs="Times New Roman"/>
                  <w:color w:val="0000FF"/>
                  <w:sz w:val="24"/>
                  <w:szCs w:val="24"/>
                </w:rPr>
                <w:t>&lt;**&gt;</w:t>
              </w:r>
            </w:hyperlink>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1 мг/кг)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Адаптированные начальные или последующие молочные смеси (сухие, жидкие, пресные и кисломолочные), продукты на основе частично гидролизованных 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w:t>
            </w:r>
            <w:r w:rsidRPr="00D47875">
              <w:rPr>
                <w:rFonts w:ascii="Times New Roman" w:hAnsi="Times New Roman" w:cs="Times New Roman"/>
                <w:sz w:val="24"/>
                <w:szCs w:val="24"/>
              </w:rPr>
              <w:lastRenderedPageBreak/>
              <w:t>продукты</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перекисное число</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ммоль активного кислорода/кг жира (для сухих продуктов)</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ДДТ </w:t>
            </w:r>
            <w:hyperlink w:anchor="P2828"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и его метаболиты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Адаптированные молочные смеси</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осмоляльность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320 мОсм/кг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°T (для жидких кисломолочных продуктов)</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Последующие адаптированные смеси (формулы)</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осмоляльность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320 мОсм/кг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°T (для жидких кисломолочных продуктов)</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Последующие частично адаптированные смеси (формулы)</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осмоляльность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330 мОсм/кг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°T (для жидких кисломолочных продуктов)</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Каши сухие молочные, требующие варки, и каши сухие молочные быстрорастворимые (моментального приготовления)</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 (в сухом продукте):</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0,06</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микотоксины (в сухом продукте):</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охратоксин A</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афлатоксин B1</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дезоксиниваленол</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не допускается (менее 0,05) (для каш, содержащих </w:t>
            </w:r>
            <w:r w:rsidRPr="00D47875">
              <w:rPr>
                <w:rFonts w:ascii="Times New Roman" w:hAnsi="Times New Roman" w:cs="Times New Roman"/>
                <w:sz w:val="24"/>
                <w:szCs w:val="24"/>
              </w:rPr>
              <w:lastRenderedPageBreak/>
              <w:t>пшеничную, кукурузную, ячменную муку или крупу)</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зеараленон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0,005) (для каш, содержащих пшеничную, кукурузную, ячменную муку или крупу)</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фумонизины B1 и B2</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мг/кг (для каш, содержащих кукурузную муку или крупу)</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T-2 токсин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 в сухом продукте):</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ДДТ и его метаболиты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бенз(а)пирен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менее 0,2 мкг/кг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зараженность и загрязненность вредителями хлебных злаков</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допускаются</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металлические примеси (в сухом продукте)</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3 x </w:t>
            </w:r>
            <w:r w:rsidRPr="00D47875">
              <w:rPr>
                <w:rFonts w:ascii="Times New Roman" w:hAnsi="Times New Roman" w:cs="Times New Roman"/>
                <w:position w:val="-6"/>
                <w:sz w:val="24"/>
                <w:szCs w:val="24"/>
              </w:rPr>
              <w:pict>
                <v:shape id="_x0000_i1149" style="width:24.2pt;height:17.85pt" coordsize="" o:spt="100" adj="0,,0" path="" filled="f" stroked="f">
                  <v:stroke joinstyle="miter"/>
                  <v:imagedata r:id="rId85" o:title="base_1_153289_274"/>
                  <v:formulas/>
                  <v:path o:connecttype="segments"/>
                </v:shape>
              </w:pict>
            </w:r>
            <w:r w:rsidRPr="00D47875">
              <w:rPr>
                <w:rFonts w:ascii="Times New Roman" w:hAnsi="Times New Roman" w:cs="Times New Roman"/>
                <w:sz w:val="24"/>
                <w:szCs w:val="24"/>
              </w:rPr>
              <w:t>, %, размер отдельных частиц не должен превышать 0,3 мм в наибольшем линейном измерении</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Каши молочные, готовые к употреблению, стерилизованные, </w:t>
            </w:r>
            <w:r w:rsidRPr="00D47875">
              <w:rPr>
                <w:rFonts w:ascii="Times New Roman" w:hAnsi="Times New Roman" w:cs="Times New Roman"/>
                <w:sz w:val="24"/>
                <w:szCs w:val="24"/>
              </w:rPr>
              <w:lastRenderedPageBreak/>
              <w:t>каши молочные, готовые к употреблению, произведенные на молочных кухнях</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токсичные элементы (в готовом продукте):</w:t>
            </w:r>
          </w:p>
        </w:tc>
        <w:tc>
          <w:tcPr>
            <w:tcW w:w="32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микотоксины: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охратоксин A</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афлатоксин B1</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дезоксиниваленол</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0,05) (для каш, содержащих пшеничную, кукурузную, ячменную муку или крупу)</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зеараленон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0,005) (для каш, содержащих пшеничную, кукурузную, ячменную муку или крупу)</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фумонизины B1 и B2</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 мг/кг (для каш, содержащих кукурузную муку или крупу)</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T-2 токсин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ДДТ и его метаболиты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бенз(а)пирен</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менее 0,2 мкг/кг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зараженность и загрязненность вредителями хлебных злаков</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допускаются</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металлические примеси</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3 x </w:t>
            </w:r>
            <w:r w:rsidRPr="00D47875">
              <w:rPr>
                <w:rFonts w:ascii="Times New Roman" w:hAnsi="Times New Roman" w:cs="Times New Roman"/>
                <w:position w:val="-6"/>
                <w:sz w:val="24"/>
                <w:szCs w:val="24"/>
              </w:rPr>
              <w:pict>
                <v:shape id="_x0000_i1150" style="width:24.2pt;height:17.85pt" coordsize="" o:spt="100" adj="0,,0" path="" filled="f" stroked="f">
                  <v:stroke joinstyle="miter"/>
                  <v:imagedata r:id="rId86" o:title="base_1_153289_275"/>
                  <v:formulas/>
                  <v:path o:connecttype="segments"/>
                </v:shape>
              </w:pict>
            </w:r>
            <w:r w:rsidRPr="00D47875">
              <w:rPr>
                <w:rFonts w:ascii="Times New Roman" w:hAnsi="Times New Roman" w:cs="Times New Roman"/>
                <w:sz w:val="24"/>
                <w:szCs w:val="24"/>
              </w:rPr>
              <w:t>, %, размер отдельных частиц не должен превышать 0,3 мм в наибольшем линейном измерении</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Творог и продукты на его основе, в том числе с фруктовыми и (или) овощными компонентами</w:t>
            </w: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перекисное число</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ммоль активного кислорода/кг жира (для продуктов с содержанием жира более 5 г/100 г и продуктов, обогащенных растительными маслами)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°T</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w:t>
            </w:r>
          </w:p>
        </w:tc>
        <w:tc>
          <w:tcPr>
            <w:tcW w:w="32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0,06</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0,06</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8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8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0,55</w:t>
            </w:r>
          </w:p>
        </w:tc>
      </w:tr>
      <w:tr w:rsidR="00D47875" w:rsidRPr="00D47875">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3" w:type="dxa"/>
            <w:tcBorders>
              <w:top w:val="nil"/>
              <w:left w:val="nil"/>
              <w:bottom w:val="single" w:sz="4" w:space="0" w:color="auto"/>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ДДТ и его метаболиты</w:t>
            </w:r>
          </w:p>
        </w:tc>
        <w:tc>
          <w:tcPr>
            <w:tcW w:w="328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0,33</w:t>
            </w:r>
          </w:p>
        </w:tc>
      </w:tr>
    </w:tbl>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46" w:name="P2826"/>
      <w:bookmarkEnd w:id="46"/>
      <w:r w:rsidRPr="00D47875">
        <w:rPr>
          <w:rFonts w:ascii="Times New Roman" w:hAnsi="Times New Roman" w:cs="Times New Roman"/>
          <w:sz w:val="24"/>
          <w:szCs w:val="24"/>
        </w:rPr>
        <w:t>&lt;*&gt; Показатель содержания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rsidR="00D47875" w:rsidRPr="00D47875" w:rsidRDefault="00D47875">
      <w:pPr>
        <w:pStyle w:val="ConsPlusNormal"/>
        <w:ind w:firstLine="540"/>
        <w:jc w:val="both"/>
        <w:rPr>
          <w:rFonts w:ascii="Times New Roman" w:hAnsi="Times New Roman" w:cs="Times New Roman"/>
          <w:sz w:val="24"/>
          <w:szCs w:val="24"/>
        </w:rPr>
      </w:pPr>
      <w:bookmarkStart w:id="47" w:name="P2827"/>
      <w:bookmarkEnd w:id="47"/>
      <w:r w:rsidRPr="00D47875">
        <w:rPr>
          <w:rFonts w:ascii="Times New Roman" w:hAnsi="Times New Roman" w:cs="Times New Roman"/>
          <w:sz w:val="24"/>
          <w:szCs w:val="24"/>
        </w:rPr>
        <w:t>&lt;**&gt; Показатель содержания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rsidR="00D47875" w:rsidRPr="00D47875" w:rsidRDefault="00D47875">
      <w:pPr>
        <w:pStyle w:val="ConsPlusNormal"/>
        <w:ind w:firstLine="540"/>
        <w:jc w:val="both"/>
        <w:rPr>
          <w:rFonts w:ascii="Times New Roman" w:hAnsi="Times New Roman" w:cs="Times New Roman"/>
          <w:sz w:val="24"/>
          <w:szCs w:val="24"/>
        </w:rPr>
      </w:pPr>
      <w:bookmarkStart w:id="48" w:name="P2828"/>
      <w:bookmarkEnd w:id="48"/>
      <w:r w:rsidRPr="00D47875">
        <w:rPr>
          <w:rFonts w:ascii="Times New Roman" w:hAnsi="Times New Roman" w:cs="Times New Roman"/>
          <w:sz w:val="24"/>
          <w:szCs w:val="24"/>
        </w:rPr>
        <w:t>&lt;***&gt; ДДТ - дихлордифенилтрихлорэтан, инсектицид.</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10</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49" w:name="P2841"/>
      <w:bookmarkEnd w:id="49"/>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ОКИСЛИТЕЛЬНОЙ ПОРЧИ И СОДЕРЖАНИЯ ПОТЕНЦИАЛЬНО ОПАСНЫХ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ВЕЩЕСТВ В МОЛОЧНЫХ ПРОДУКТАХ, МОЛОЧНЫХ СОСТАВНЫХ ПРОДУКТАХ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ПИТАНИЯ ДЕТЕЙ ДОШКОЛЬНОГО И ШКОЛЬНОГО ВОЗРАСТА</w:t>
      </w:r>
    </w:p>
    <w:p w:rsidR="00D47875" w:rsidRPr="00D47875" w:rsidRDefault="00D4787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12"/>
        <w:gridCol w:w="4241"/>
        <w:gridCol w:w="3290"/>
      </w:tblGrid>
      <w:tr w:rsidR="00D47875" w:rsidRPr="00D47875">
        <w:tc>
          <w:tcPr>
            <w:tcW w:w="381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 группа продуктов</w:t>
            </w:r>
          </w:p>
        </w:tc>
        <w:tc>
          <w:tcPr>
            <w:tcW w:w="424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Потенциально опасные вещества и показатели окислительной порчи</w:t>
            </w:r>
          </w:p>
        </w:tc>
        <w:tc>
          <w:tcPr>
            <w:tcW w:w="329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Допустимые уровни, мг/кг (л), не более (для сухих продуктов -  пересчете на восстановленный продукт)</w:t>
            </w:r>
          </w:p>
        </w:tc>
      </w:tr>
      <w:tr w:rsidR="00D47875" w:rsidRPr="00D47875">
        <w:tc>
          <w:tcPr>
            <w:tcW w:w="381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424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329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r>
      <w:tr w:rsidR="00D47875" w:rsidRPr="00D47875">
        <w:tblPrEx>
          <w:tblBorders>
            <w:left w:val="none" w:sz="0" w:space="0" w:color="auto"/>
            <w:right w:val="none" w:sz="0" w:space="0" w:color="auto"/>
            <w:insideV w:val="none" w:sz="0" w:space="0" w:color="auto"/>
          </w:tblBorders>
        </w:tblPrEx>
        <w:tc>
          <w:tcPr>
            <w:tcW w:w="3812" w:type="dxa"/>
            <w:vMerge w:val="restart"/>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1. Молочные продукты</w:t>
            </w:r>
          </w:p>
        </w:tc>
        <w:tc>
          <w:tcPr>
            <w:tcW w:w="4241"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антибиотики:</w:t>
            </w:r>
          </w:p>
        </w:tc>
        <w:tc>
          <w:tcPr>
            <w:tcW w:w="3290"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левомицетин (хлорамфеникол)</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тетрациклиновая группа</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пенициллин</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0,004)</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стрептомицин</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микотоксины:</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vMerge w:val="restart"/>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афлатоксин M1</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0,00002),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сыров - не допускается (менее 0,00005)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радионуклиды:</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цезий-137</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Бк/л (кг)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стронций-90</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Бк/л (кг)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диоксины </w:t>
            </w:r>
            <w:hyperlink w:anchor="P2956" w:history="1">
              <w:r w:rsidRPr="00D47875">
                <w:rPr>
                  <w:rFonts w:ascii="Times New Roman" w:hAnsi="Times New Roman" w:cs="Times New Roman"/>
                  <w:color w:val="0000FF"/>
                  <w:sz w:val="24"/>
                  <w:szCs w:val="24"/>
                </w:rPr>
                <w:t>&lt;*&gt;</w:t>
              </w:r>
            </w:hyperlink>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допускаются (в пределах погрешности измерения)</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меламин </w:t>
            </w:r>
            <w:hyperlink w:anchor="P2957" w:history="1">
              <w:r w:rsidRPr="00D47875">
                <w:rPr>
                  <w:rFonts w:ascii="Times New Roman" w:hAnsi="Times New Roman" w:cs="Times New Roman"/>
                  <w:color w:val="0000FF"/>
                  <w:sz w:val="24"/>
                  <w:szCs w:val="24"/>
                </w:rPr>
                <w:t>&lt;**&gt;</w:t>
              </w:r>
            </w:hyperlink>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допускается (менее 1 мг/кг)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2. Молоко стерилизованное, ультрапастеризованное, в том числе витаминизированное, молоко пастеризованное, сливки стерилизованные, жидкие кисломолочные продукты, в том </w:t>
            </w:r>
            <w:r w:rsidRPr="00D47875">
              <w:rPr>
                <w:rFonts w:ascii="Times New Roman" w:hAnsi="Times New Roman" w:cs="Times New Roman"/>
                <w:sz w:val="24"/>
                <w:szCs w:val="24"/>
              </w:rPr>
              <w:lastRenderedPageBreak/>
              <w:t>числе 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концентрированные</w:t>
            </w: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перекисное число</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ммоль активного кислорода/кг жира (для продуктов с содержанием жира более 5 г/100 г и продуктов, обогащенных растительными маслами)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vAlign w:val="bottom"/>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90" w:type="dxa"/>
            <w:tcBorders>
              <w:top w:val="nil"/>
              <w:left w:val="nil"/>
              <w:bottom w:val="nil"/>
              <w:right w:val="nil"/>
            </w:tcBorders>
            <w:vAlign w:val="bottom"/>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ДДТ </w:t>
            </w:r>
            <w:hyperlink w:anchor="P2958"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и его метаболиты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 Творог и продукты на его основе, в том числе с фруктовыми и (или) овощными компонентами и (или) термически обработанные после сквашивания</w:t>
            </w: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перекисное число</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ммоль активного кислорода/кг жира (для продуктов с содержанием жира более 5 г/100 г и продуктов, обогащенных растительными маслами)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°T</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0,06</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0,06</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ДДТ и его метаболиты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0,33</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 Масло сливочное, паста масляная высшего сорта</w:t>
            </w: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 жировой фазы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°К (для масла и пасты с компонентами - 3,5 °К)</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ДДТ и его метаболиты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 Сыры, сырные продукты (твердые, полутвердые, мягкие, рассольные), плавленые, сырные пасты</w:t>
            </w: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токсичные элементы: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свинец</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мышьяк</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0,15</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кадмий</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ртуть</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0,03</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пестициды (в пересчете на жир):</w:t>
            </w:r>
          </w:p>
        </w:tc>
        <w:tc>
          <w:tcPr>
            <w:tcW w:w="3290"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гексахлорциклогексан (альфа-, бета-, гамма- изомеры)</w:t>
            </w:r>
          </w:p>
        </w:tc>
        <w:tc>
          <w:tcPr>
            <w:tcW w:w="329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0,6</w:t>
            </w:r>
          </w:p>
        </w:tc>
      </w:tr>
      <w:tr w:rsidR="00D47875" w:rsidRPr="00D47875">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D47875" w:rsidRPr="00D47875" w:rsidRDefault="00D47875">
            <w:pPr>
              <w:rPr>
                <w:rFonts w:ascii="Times New Roman" w:hAnsi="Times New Roman" w:cs="Times New Roman"/>
                <w:sz w:val="24"/>
                <w:szCs w:val="24"/>
              </w:rPr>
            </w:pPr>
          </w:p>
        </w:tc>
        <w:tc>
          <w:tcPr>
            <w:tcW w:w="4241" w:type="dxa"/>
            <w:tcBorders>
              <w:top w:val="nil"/>
              <w:left w:val="nil"/>
              <w:bottom w:val="single" w:sz="4" w:space="0" w:color="auto"/>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ДДТ и его метаболиты</w:t>
            </w:r>
          </w:p>
        </w:tc>
        <w:tc>
          <w:tcPr>
            <w:tcW w:w="329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0,2</w:t>
            </w:r>
          </w:p>
        </w:tc>
      </w:tr>
    </w:tbl>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50" w:name="P2956"/>
      <w:bookmarkEnd w:id="50"/>
      <w:r w:rsidRPr="00D47875">
        <w:rPr>
          <w:rFonts w:ascii="Times New Roman" w:hAnsi="Times New Roman" w:cs="Times New Roman"/>
          <w:sz w:val="24"/>
          <w:szCs w:val="24"/>
        </w:rPr>
        <w:t>&lt;*&gt; Уровень содержания диоксинов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rsidR="00D47875" w:rsidRPr="00D47875" w:rsidRDefault="00D47875">
      <w:pPr>
        <w:pStyle w:val="ConsPlusNormal"/>
        <w:ind w:firstLine="540"/>
        <w:jc w:val="both"/>
        <w:rPr>
          <w:rFonts w:ascii="Times New Roman" w:hAnsi="Times New Roman" w:cs="Times New Roman"/>
          <w:sz w:val="24"/>
          <w:szCs w:val="24"/>
        </w:rPr>
      </w:pPr>
      <w:bookmarkStart w:id="51" w:name="P2957"/>
      <w:bookmarkEnd w:id="51"/>
      <w:r w:rsidRPr="00D47875">
        <w:rPr>
          <w:rFonts w:ascii="Times New Roman" w:hAnsi="Times New Roman" w:cs="Times New Roman"/>
          <w:sz w:val="24"/>
          <w:szCs w:val="24"/>
        </w:rPr>
        <w:t>&lt;**&gt; Показатель содержания меламина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rsidR="00D47875" w:rsidRPr="00D47875" w:rsidRDefault="00D47875">
      <w:pPr>
        <w:pStyle w:val="ConsPlusNormal"/>
        <w:ind w:firstLine="540"/>
        <w:jc w:val="both"/>
        <w:rPr>
          <w:rFonts w:ascii="Times New Roman" w:hAnsi="Times New Roman" w:cs="Times New Roman"/>
          <w:sz w:val="24"/>
          <w:szCs w:val="24"/>
        </w:rPr>
      </w:pPr>
      <w:bookmarkStart w:id="52" w:name="P2958"/>
      <w:bookmarkEnd w:id="52"/>
      <w:r w:rsidRPr="00D47875">
        <w:rPr>
          <w:rFonts w:ascii="Times New Roman" w:hAnsi="Times New Roman" w:cs="Times New Roman"/>
          <w:sz w:val="24"/>
          <w:szCs w:val="24"/>
        </w:rPr>
        <w:t>&lt;***&gt; ДДТ - дихлордифенилтрихлорэтан, инсектицид.</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11</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53" w:name="P2971"/>
      <w:bookmarkEnd w:id="53"/>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СОДЕРЖАНИЯ МИКРООРГАНИЗМОВ В МОЛОЧНЫХ ПРОДУКТАХ, МОЛОЧНЫХ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СОСТАВНЫХ ПРОДУКТАХ ДЛЯ ПИТАНИЯ ДЕТЕЙ ДОШКОЛЬНОГО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 ШКОЛЬНОГО ВОЗРАСТА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24"/>
        <w:gridCol w:w="1722"/>
        <w:gridCol w:w="1413"/>
        <w:gridCol w:w="1414"/>
        <w:gridCol w:w="1407"/>
        <w:gridCol w:w="1421"/>
        <w:gridCol w:w="1763"/>
        <w:gridCol w:w="2296"/>
      </w:tblGrid>
      <w:tr w:rsidR="00D47875" w:rsidRPr="00D47875">
        <w:tc>
          <w:tcPr>
            <w:tcW w:w="3224"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 группа продуктов</w:t>
            </w:r>
          </w:p>
        </w:tc>
        <w:tc>
          <w:tcPr>
            <w:tcW w:w="1722"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КМАФАнМ </w:t>
            </w:r>
            <w:hyperlink w:anchor="P3270"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КОЕ</w:t>
            </w:r>
            <w:hyperlink w:anchor="P3271"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w:t>
            </w:r>
            <w:r w:rsidRPr="00D47875">
              <w:rPr>
                <w:rFonts w:ascii="Times New Roman" w:hAnsi="Times New Roman" w:cs="Times New Roman"/>
                <w:sz w:val="24"/>
                <w:szCs w:val="24"/>
              </w:rPr>
              <w:lastRenderedPageBreak/>
              <w:t>не более</w:t>
            </w:r>
          </w:p>
        </w:tc>
        <w:tc>
          <w:tcPr>
            <w:tcW w:w="5655" w:type="dxa"/>
            <w:gridSpan w:val="4"/>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Объем (масса) продукта, см3 (г), в которой не допускаются</w:t>
            </w:r>
          </w:p>
        </w:tc>
        <w:tc>
          <w:tcPr>
            <w:tcW w:w="1763"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Дрожжи (Д), плесени (П), </w:t>
            </w:r>
            <w:r w:rsidRPr="00D47875">
              <w:rPr>
                <w:rFonts w:ascii="Times New Roman" w:hAnsi="Times New Roman" w:cs="Times New Roman"/>
                <w:sz w:val="24"/>
                <w:szCs w:val="24"/>
              </w:rPr>
              <w:lastRenderedPageBreak/>
              <w:t>КОЕ/см3 (г), не более</w:t>
            </w:r>
          </w:p>
        </w:tc>
        <w:tc>
          <w:tcPr>
            <w:tcW w:w="2296" w:type="dxa"/>
            <w:vMerge w:val="restart"/>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Примечание</w:t>
            </w:r>
          </w:p>
        </w:tc>
      </w:tr>
      <w:tr w:rsidR="00D47875" w:rsidRPr="00D47875">
        <w:tc>
          <w:tcPr>
            <w:tcW w:w="3224"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722"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141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БГКП </w:t>
            </w:r>
            <w:hyperlink w:anchor="P3272"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xml:space="preserve"> (колиформы)</w:t>
            </w:r>
          </w:p>
        </w:tc>
        <w:tc>
          <w:tcPr>
            <w:tcW w:w="141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патогенные, в том числе сальмонеллы</w:t>
            </w:r>
          </w:p>
        </w:tc>
        <w:tc>
          <w:tcPr>
            <w:tcW w:w="140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стафилококки S. aureus</w:t>
            </w:r>
          </w:p>
        </w:tc>
        <w:tc>
          <w:tcPr>
            <w:tcW w:w="142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листерии L. monocytogenes</w:t>
            </w:r>
          </w:p>
        </w:tc>
        <w:tc>
          <w:tcPr>
            <w:tcW w:w="1763"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c>
          <w:tcPr>
            <w:tcW w:w="2296" w:type="dxa"/>
            <w:vMerge/>
            <w:tcBorders>
              <w:top w:val="single" w:sz="4" w:space="0" w:color="auto"/>
              <w:bottom w:val="single" w:sz="4" w:space="0" w:color="auto"/>
            </w:tcBorders>
          </w:tcPr>
          <w:p w:rsidR="00D47875" w:rsidRPr="00D47875" w:rsidRDefault="00D47875">
            <w:pPr>
              <w:rPr>
                <w:rFonts w:ascii="Times New Roman" w:hAnsi="Times New Roman" w:cs="Times New Roman"/>
                <w:sz w:val="24"/>
                <w:szCs w:val="24"/>
              </w:rPr>
            </w:pPr>
          </w:p>
        </w:tc>
      </w:tr>
      <w:tr w:rsidR="00D47875" w:rsidRPr="00D47875">
        <w:tc>
          <w:tcPr>
            <w:tcW w:w="322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w:t>
            </w:r>
          </w:p>
        </w:tc>
        <w:tc>
          <w:tcPr>
            <w:tcW w:w="172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41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41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c>
          <w:tcPr>
            <w:tcW w:w="1407"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142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1763"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w:t>
            </w:r>
          </w:p>
        </w:tc>
        <w:tc>
          <w:tcPr>
            <w:tcW w:w="2296"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 Молоко пастеризованное в потребительской таре</w:t>
            </w:r>
          </w:p>
        </w:tc>
        <w:tc>
          <w:tcPr>
            <w:tcW w:w="172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51" style="width:20.75pt;height:17.85pt" coordsize="" o:spt="100" adj="0,,0" path="" filled="f" stroked="f">
                  <v:stroke joinstyle="miter"/>
                  <v:imagedata r:id="rId87" o:title="base_1_153289_276"/>
                  <v:formulas/>
                  <v:path o:connecttype="segments"/>
                </v:shape>
              </w:pict>
            </w:r>
          </w:p>
        </w:tc>
        <w:tc>
          <w:tcPr>
            <w:tcW w:w="1413"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414"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763"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296"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 Молоко ультрапастеризованное без асептического розлива в потребительской таре</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 Сливки пастеризованные в потребительской таре</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sz w:val="24"/>
                <w:szCs w:val="24"/>
              </w:rPr>
              <w:pict>
                <v:shape id="_x0000_i1152" style="width:20.75pt;height:17.85pt" coordsize="" o:spt="100" adj="0,,0" path="" filled="f" stroked="f">
                  <v:stroke joinstyle="miter"/>
                  <v:imagedata r:id="rId87" o:title="base_1_153289_277"/>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 Сливки ультрапастеризованные без асептического розлива в потребительской таре</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 Молоко топленое</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sz w:val="24"/>
                <w:szCs w:val="24"/>
              </w:rPr>
              <w:pict>
                <v:shape id="_x0000_i1153" style="width:20.75pt;height:17.85pt" coordsize="" o:spt="100" adj="0,,0" path="" filled="f" stroked="f">
                  <v:stroke joinstyle="miter"/>
                  <v:imagedata r:id="rId88" o:title="base_1_153289_278"/>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vAlign w:val="bottom"/>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6. Молоко и сливки стерилизованные, ультрапастеризованные с асептическим розливом, в том числе обогащенные</w:t>
            </w:r>
          </w:p>
        </w:tc>
        <w:tc>
          <w:tcPr>
            <w:tcW w:w="172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1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1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должны соответствовать требованиям промышленной стерильности для молока и сливок стерилизованных, ультрапастеризованных в </w:t>
            </w:r>
            <w:r w:rsidRPr="00D47875">
              <w:rPr>
                <w:rFonts w:ascii="Times New Roman" w:hAnsi="Times New Roman" w:cs="Times New Roman"/>
                <w:sz w:val="24"/>
                <w:szCs w:val="24"/>
              </w:rPr>
              <w:lastRenderedPageBreak/>
              <w:t>потребительской таре</w:t>
            </w: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7. Кисломолочные продукты, в том числе йогурт</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со сроком годности не более 72 ч.</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 со сроком годности более 72 ч.</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молочнокислых микроорганизмов - не менее 1 x </w:t>
            </w:r>
            <w:r w:rsidRPr="00D47875">
              <w:rPr>
                <w:rFonts w:ascii="Times New Roman" w:hAnsi="Times New Roman" w:cs="Times New Roman"/>
                <w:sz w:val="24"/>
                <w:szCs w:val="24"/>
              </w:rPr>
              <w:pict>
                <v:shape id="_x0000_i1154" style="width:20.75pt;height:17.85pt" coordsize="" o:spt="100" adj="0,,0" path="" filled="f" stroked="f">
                  <v:stroke joinstyle="miter"/>
                  <v:imagedata r:id="rId89" o:title="base_1_153289_279"/>
                  <v:formulas/>
                  <v:path o:connecttype="segments"/>
                </v:shape>
              </w:pict>
            </w:r>
            <w:r w:rsidRPr="00D47875">
              <w:rPr>
                <w:rFonts w:ascii="Times New Roman" w:hAnsi="Times New Roman" w:cs="Times New Roman"/>
                <w:sz w:val="24"/>
                <w:szCs w:val="24"/>
              </w:rPr>
              <w:t>, для продуктов, подвергнутых термической обработке, - не нормируется</w: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 кроме продуктов, произведенных с использованием заквасок, содержащих дрожжи</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в) обогащенные бифидобактериями со сроком годности более 72 ч.</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молочнокислых микроорганизмов - не менее 1 x </w:t>
            </w:r>
            <w:r w:rsidRPr="00D47875">
              <w:rPr>
                <w:rFonts w:ascii="Times New Roman" w:hAnsi="Times New Roman" w:cs="Times New Roman"/>
                <w:sz w:val="24"/>
                <w:szCs w:val="24"/>
              </w:rPr>
              <w:pict>
                <v:shape id="_x0000_i1155" style="width:20.75pt;height:17.85pt" coordsize="" o:spt="100" adj="0,,0" path="" filled="f" stroked="f">
                  <v:stroke joinstyle="miter"/>
                  <v:imagedata r:id="rId89" o:title="base_1_153289_280"/>
                  <v:formulas/>
                  <v:path o:connecttype="segments"/>
                </v:shape>
              </w:pict>
            </w:r>
            <w:r w:rsidRPr="00D47875">
              <w:rPr>
                <w:rFonts w:ascii="Times New Roman" w:hAnsi="Times New Roman" w:cs="Times New Roman"/>
                <w:sz w:val="24"/>
                <w:szCs w:val="24"/>
              </w:rPr>
              <w:t>, бифидобактерий - не менее 1 x </w:t>
            </w:r>
            <w:r w:rsidRPr="00D47875">
              <w:rPr>
                <w:rFonts w:ascii="Times New Roman" w:hAnsi="Times New Roman" w:cs="Times New Roman"/>
                <w:sz w:val="24"/>
                <w:szCs w:val="24"/>
              </w:rPr>
              <w:pict>
                <v:shape id="_x0000_i1156" style="width:20.75pt;height:17.85pt" coordsize="" o:spt="100" adj="0,,0" path="" filled="f" stroked="f">
                  <v:stroke joinstyle="miter"/>
                  <v:imagedata r:id="rId90" o:title="base_1_153289_281"/>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 кроме продуктов, произведенных с использованием заквасок, содержащих дрожжи</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8. Ряженка</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молочнокислых микроорганизм</w:t>
            </w:r>
            <w:r w:rsidRPr="00D47875">
              <w:rPr>
                <w:rFonts w:ascii="Times New Roman" w:hAnsi="Times New Roman" w:cs="Times New Roman"/>
                <w:sz w:val="24"/>
                <w:szCs w:val="24"/>
              </w:rPr>
              <w:lastRenderedPageBreak/>
              <w:t>ов - не менее 1 x </w:t>
            </w:r>
            <w:r w:rsidRPr="00D47875">
              <w:rPr>
                <w:rFonts w:ascii="Times New Roman" w:hAnsi="Times New Roman" w:cs="Times New Roman"/>
                <w:sz w:val="24"/>
                <w:szCs w:val="24"/>
              </w:rPr>
              <w:pict>
                <v:shape id="_x0000_i1157" style="width:20.75pt;height:17.85pt" coordsize="" o:spt="100" adj="0,,0" path="" filled="f" stroked="f">
                  <v:stroke joinstyle="miter"/>
                  <v:imagedata r:id="rId89" o:title="base_1_153289_282"/>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 - 50 (для продукции со </w:t>
            </w:r>
            <w:r w:rsidRPr="00D47875">
              <w:rPr>
                <w:rFonts w:ascii="Times New Roman" w:hAnsi="Times New Roman" w:cs="Times New Roman"/>
                <w:sz w:val="24"/>
                <w:szCs w:val="24"/>
              </w:rPr>
              <w:lastRenderedPageBreak/>
              <w:t>сроком годности более 72 ч.)</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9. Сметана и продукты, произведенные на ее основе</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сметаны - молочнокислых микроорганизмов - не менее 1 x </w:t>
            </w:r>
            <w:r w:rsidRPr="00D47875">
              <w:rPr>
                <w:rFonts w:ascii="Times New Roman" w:hAnsi="Times New Roman" w:cs="Times New Roman"/>
                <w:sz w:val="24"/>
                <w:szCs w:val="24"/>
              </w:rPr>
              <w:pict>
                <v:shape id="_x0000_i1158" style="width:20.75pt;height:17.85pt" coordsize="" o:spt="100" adj="0,,0" path="" filled="f" stroked="f">
                  <v:stroke joinstyle="miter"/>
                  <v:imagedata r:id="rId89" o:title="base_1_153289_283"/>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0,001 (для термически обработанных после сквашивания сметанных продуктов - 0,1)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 (для продукции со сроком годности более 72 ч.)</w:t>
            </w: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10. Масло сливочное, паста масляная, творог и продукты на его основе, сыры, молочные консервы</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1421" w:type="dxa"/>
            <w:tcBorders>
              <w:top w:val="nil"/>
              <w:left w:val="nil"/>
              <w:bottom w:val="nil"/>
              <w:right w:val="nil"/>
            </w:tcBorders>
            <w:vAlign w:val="bottom"/>
          </w:tcPr>
          <w:p w:rsidR="00D47875" w:rsidRPr="00D47875" w:rsidRDefault="00D47875">
            <w:pPr>
              <w:pStyle w:val="ConsPlusNormal"/>
              <w:jc w:val="center"/>
              <w:rPr>
                <w:rFonts w:ascii="Times New Roman" w:hAnsi="Times New Roman" w:cs="Times New Roman"/>
                <w:sz w:val="24"/>
                <w:szCs w:val="24"/>
              </w:rPr>
            </w:pP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29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в соответствии с уровнями, установленными в </w:t>
            </w:r>
            <w:hyperlink w:anchor="P1689" w:history="1">
              <w:r w:rsidRPr="00D47875">
                <w:rPr>
                  <w:rFonts w:ascii="Times New Roman" w:hAnsi="Times New Roman" w:cs="Times New Roman"/>
                  <w:color w:val="0000FF"/>
                  <w:sz w:val="24"/>
                  <w:szCs w:val="24"/>
                </w:rPr>
                <w:t>приложении N 8</w:t>
              </w:r>
            </w:hyperlink>
            <w:r w:rsidRPr="00D47875">
              <w:rPr>
                <w:rFonts w:ascii="Times New Roman" w:hAnsi="Times New Roman" w:cs="Times New Roman"/>
                <w:sz w:val="24"/>
                <w:szCs w:val="24"/>
              </w:rPr>
              <w:t xml:space="preserve"> к техническому регламенту Таможенного союза "О безопасности молока и молочной продукции" (ТР ТС 033/2013)</w:t>
            </w: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11. Продукты, используемые при производстве продуктов детского питания:</w:t>
            </w:r>
          </w:p>
        </w:tc>
        <w:tc>
          <w:tcPr>
            <w:tcW w:w="172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1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1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07"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42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763"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а) молоко сухое</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159" style="width:20.75pt;height:17.85pt" coordsize="" o:spt="100" adj="0,,0" path="" filled="f" stroked="f">
                  <v:stroke joinstyle="miter"/>
                  <v:imagedata r:id="rId91" o:title="base_1_153289_284"/>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б) концентрат сывороточных белков </w:t>
            </w:r>
            <w:r w:rsidRPr="00D47875">
              <w:rPr>
                <w:rFonts w:ascii="Times New Roman" w:hAnsi="Times New Roman" w:cs="Times New Roman"/>
                <w:sz w:val="24"/>
                <w:szCs w:val="24"/>
              </w:rPr>
              <w:lastRenderedPageBreak/>
              <w:t>молока, получаемый методом электродиализа, (ультрафильтрации и электродиализа)</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 x </w:t>
            </w:r>
            <w:r w:rsidRPr="00D47875">
              <w:rPr>
                <w:rFonts w:ascii="Times New Roman" w:hAnsi="Times New Roman" w:cs="Times New Roman"/>
                <w:position w:val="-6"/>
                <w:sz w:val="24"/>
                <w:szCs w:val="24"/>
              </w:rPr>
              <w:pict>
                <v:shape id="_x0000_i1160" style="width:20.75pt;height:17.85pt" coordsize="" o:spt="100" adj="0,,0" path="" filled="f" stroked="f">
                  <v:stroke joinstyle="miter"/>
                  <v:imagedata r:id="rId91" o:title="base_1_153289_285"/>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в) углеводно-белковый концентрат</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61" style="width:20.75pt;height:17.85pt" coordsize="" o:spt="100" adj="0,,0" path="" filled="f" stroked="f">
                  <v:stroke joinstyle="miter"/>
                  <v:imagedata r:id="rId91" o:title="base_1_153289_286"/>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г) молочно-белковый концентрат</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62" style="width:20.75pt;height:17.85pt" coordsize="" o:spt="100" adj="0,,0" path="" filled="f" stroked="f">
                  <v:stroke joinstyle="miter"/>
                  <v:imagedata r:id="rId91" o:title="base_1_153289_287"/>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 сухой углеводно-белковый модуль из подсырной сыворотки</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163" style="width:20.75pt;height:17.85pt" coordsize="" o:spt="100" adj="0,,0" path="" filled="f" stroked="f">
                  <v:stroke joinstyle="miter"/>
                  <v:imagedata r:id="rId91" o:title="base_1_153289_288"/>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е) сухие углеводно-белковые модули из творожной сыворотки</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164" style="width:20.75pt;height:17.85pt" coordsize="" o:spt="100" adj="0,,0" path="" filled="f" stroked="f">
                  <v:stroke joinstyle="miter"/>
                  <v:imagedata r:id="rId91" o:title="base_1_153289_289"/>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ж) концентрат параказеиновый жидкий</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з) концентрат параказеиновый сухой</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и) казецит сухой</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65" style="width:20.75pt;height:17.85pt" coordsize="" o:spt="100" adj="0,,0" path="" filled="f" stroked="f">
                  <v:stroke joinstyle="miter"/>
                  <v:imagedata r:id="rId91" o:title="base_1_153289_290"/>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 компонент сухой молочный нежирный (для сухих продуктов детского питания)</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x </w:t>
            </w:r>
            <w:r w:rsidRPr="00D47875">
              <w:rPr>
                <w:rFonts w:ascii="Times New Roman" w:hAnsi="Times New Roman" w:cs="Times New Roman"/>
                <w:position w:val="-6"/>
                <w:sz w:val="24"/>
                <w:szCs w:val="24"/>
              </w:rPr>
              <w:pict>
                <v:shape id="_x0000_i1166" style="width:20.75pt;height:17.85pt" coordsize="" o:spt="100" adj="0,,0" path="" filled="f" stroked="f">
                  <v:stroke joinstyle="miter"/>
                  <v:imagedata r:id="rId91" o:title="base_1_153289_291"/>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л) компонент сухой молочный с солодовым </w:t>
            </w:r>
            <w:r w:rsidRPr="00D47875">
              <w:rPr>
                <w:rFonts w:ascii="Times New Roman" w:hAnsi="Times New Roman" w:cs="Times New Roman"/>
                <w:sz w:val="24"/>
                <w:szCs w:val="24"/>
              </w:rPr>
              <w:lastRenderedPageBreak/>
              <w:t>экстрактом (для жидких продуктов детского питания)</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1,5 x </w:t>
            </w:r>
            <w:r w:rsidRPr="00D47875">
              <w:rPr>
                <w:rFonts w:ascii="Times New Roman" w:hAnsi="Times New Roman" w:cs="Times New Roman"/>
                <w:position w:val="-6"/>
                <w:sz w:val="24"/>
                <w:szCs w:val="24"/>
              </w:rPr>
              <w:pict>
                <v:shape id="_x0000_i1167" style="width:20.75pt;height:17.85pt" coordsize="" o:spt="100" adj="0,,0" path="" filled="f" stroked="f">
                  <v:stroke joinstyle="miter"/>
                  <v:imagedata r:id="rId91" o:title="base_1_153289_292"/>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м) компонент сухой молочный с углеводно-белковым концентратом (для жидких продуктов детского питания)</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168" style="width:20.75pt;height:17.85pt" coordsize="" o:spt="100" adj="0,,0" path="" filled="f" stroked="f">
                  <v:stroke joinstyle="miter"/>
                  <v:imagedata r:id="rId91" o:title="base_1_153289_293"/>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н) компонент сухой молочный нежирный без химической обработки (для сухих продуктов детского питания)</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x </w:t>
            </w:r>
            <w:r w:rsidRPr="00D47875">
              <w:rPr>
                <w:rFonts w:ascii="Times New Roman" w:hAnsi="Times New Roman" w:cs="Times New Roman"/>
                <w:position w:val="-6"/>
                <w:sz w:val="24"/>
                <w:szCs w:val="24"/>
              </w:rPr>
              <w:pict>
                <v:shape id="_x0000_i1169" style="width:20.75pt;height:17.85pt" coordsize="" o:spt="100" adj="0,,0" path="" filled="f" stroked="f">
                  <v:stroke joinstyle="miter"/>
                  <v:imagedata r:id="rId91" o:title="base_1_153289_294"/>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о) сахар молочный рафинированный</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70" style="width:20.75pt;height:17.85pt" coordsize="" o:spt="100" adj="0,,0" path="" filled="f" stroked="f">
                  <v:stroke joinstyle="miter"/>
                  <v:imagedata r:id="rId92" o:title="base_1_153289_295"/>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п) лактоза пищевая</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71" style="width:20.75pt;height:17.85pt" coordsize="" o:spt="100" adj="0,,0" path="" filled="f" stroked="f">
                  <v:stroke joinstyle="miter"/>
                  <v:imagedata r:id="rId91" o:title="base_1_153289_296"/>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р) концентрат лактозы</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72" style="width:20.75pt;height:17.85pt" coordsize="" o:spt="100" adj="0,,0" path="" filled="f" stroked="f">
                  <v:stroke joinstyle="miter"/>
                  <v:imagedata r:id="rId92" o:title="base_1_153289_297"/>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 концентрат лактулозы</w:t>
            </w:r>
          </w:p>
        </w:tc>
        <w:tc>
          <w:tcPr>
            <w:tcW w:w="172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x </w:t>
            </w:r>
            <w:r w:rsidRPr="00D47875">
              <w:rPr>
                <w:rFonts w:ascii="Times New Roman" w:hAnsi="Times New Roman" w:cs="Times New Roman"/>
                <w:position w:val="-6"/>
                <w:sz w:val="24"/>
                <w:szCs w:val="24"/>
              </w:rPr>
              <w:pict>
                <v:shape id="_x0000_i1173" style="width:20.75pt;height:17.85pt" coordsize="" o:spt="100" adj="0,,0" path="" filled="f" stroked="f">
                  <v:stroke joinstyle="miter"/>
                  <v:imagedata r:id="rId92" o:title="base_1_153289_298"/>
                  <v:formulas/>
                  <v:path o:connecttype="segments"/>
                </v:shape>
              </w:pict>
            </w:r>
          </w:p>
        </w:tc>
        <w:tc>
          <w:tcPr>
            <w:tcW w:w="141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1407"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- 100</w:t>
            </w:r>
          </w:p>
        </w:tc>
        <w:tc>
          <w:tcPr>
            <w:tcW w:w="229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single" w:sz="4" w:space="0" w:color="auto"/>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т) сыворотка молочная сухая</w:t>
            </w:r>
          </w:p>
        </w:tc>
        <w:tc>
          <w:tcPr>
            <w:tcW w:w="172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l x </w:t>
            </w:r>
            <w:r w:rsidRPr="00D47875">
              <w:rPr>
                <w:rFonts w:ascii="Times New Roman" w:hAnsi="Times New Roman" w:cs="Times New Roman"/>
                <w:position w:val="-6"/>
                <w:sz w:val="24"/>
                <w:szCs w:val="24"/>
              </w:rPr>
              <w:pict>
                <v:shape id="_x0000_i1174" style="width:20.75pt;height:17.85pt" coordsize="" o:spt="100" adj="0,,0" path="" filled="f" stroked="f">
                  <v:stroke joinstyle="miter"/>
                  <v:imagedata r:id="rId91" o:title="base_1_153289_299"/>
                  <v:formulas/>
                  <v:path o:connecttype="segments"/>
                </v:shape>
              </w:pict>
            </w:r>
          </w:p>
        </w:tc>
        <w:tc>
          <w:tcPr>
            <w:tcW w:w="1413"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14"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1407"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42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763"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 - 10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 - 50</w:t>
            </w:r>
          </w:p>
        </w:tc>
        <w:tc>
          <w:tcPr>
            <w:tcW w:w="2296"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p>
        </w:tc>
      </w:tr>
    </w:tbl>
    <w:p w:rsidR="00D47875" w:rsidRPr="00D47875" w:rsidRDefault="00D47875">
      <w:pPr>
        <w:rPr>
          <w:rFonts w:ascii="Times New Roman" w:hAnsi="Times New Roman" w:cs="Times New Roman"/>
          <w:sz w:val="24"/>
          <w:szCs w:val="24"/>
        </w:rPr>
        <w:sectPr w:rsidR="00D47875" w:rsidRPr="00D47875">
          <w:pgSz w:w="16838" w:h="11905" w:orient="landscape"/>
          <w:pgMar w:top="1701" w:right="1134" w:bottom="850" w:left="1134" w:header="0" w:footer="0" w:gutter="0"/>
          <w:cols w:space="720"/>
        </w:sect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54" w:name="P3270"/>
      <w:bookmarkEnd w:id="54"/>
      <w:r w:rsidRPr="00D47875">
        <w:rPr>
          <w:rFonts w:ascii="Times New Roman" w:hAnsi="Times New Roman" w:cs="Times New Roman"/>
          <w:sz w:val="24"/>
          <w:szCs w:val="24"/>
        </w:rPr>
        <w:t>&lt;*&gt; КМАФАнМ - количество мезофильных аэробных и факультативно-анаэробных микроорганизмов.</w:t>
      </w:r>
    </w:p>
    <w:p w:rsidR="00D47875" w:rsidRPr="00D47875" w:rsidRDefault="00D47875">
      <w:pPr>
        <w:pStyle w:val="ConsPlusNormal"/>
        <w:ind w:firstLine="540"/>
        <w:jc w:val="both"/>
        <w:rPr>
          <w:rFonts w:ascii="Times New Roman" w:hAnsi="Times New Roman" w:cs="Times New Roman"/>
          <w:sz w:val="24"/>
          <w:szCs w:val="24"/>
        </w:rPr>
      </w:pPr>
      <w:bookmarkStart w:id="55" w:name="P3271"/>
      <w:bookmarkEnd w:id="55"/>
      <w:r w:rsidRPr="00D47875">
        <w:rPr>
          <w:rFonts w:ascii="Times New Roman" w:hAnsi="Times New Roman" w:cs="Times New Roman"/>
          <w:sz w:val="24"/>
          <w:szCs w:val="24"/>
        </w:rPr>
        <w:t>&lt;**&gt; КОЕ - колониеобразующие единицы.</w:t>
      </w:r>
    </w:p>
    <w:p w:rsidR="00D47875" w:rsidRPr="00D47875" w:rsidRDefault="00D47875">
      <w:pPr>
        <w:pStyle w:val="ConsPlusNormal"/>
        <w:ind w:firstLine="540"/>
        <w:jc w:val="both"/>
        <w:rPr>
          <w:rFonts w:ascii="Times New Roman" w:hAnsi="Times New Roman" w:cs="Times New Roman"/>
          <w:sz w:val="24"/>
          <w:szCs w:val="24"/>
        </w:rPr>
      </w:pPr>
      <w:bookmarkStart w:id="56" w:name="P3272"/>
      <w:bookmarkEnd w:id="56"/>
      <w:r w:rsidRPr="00D47875">
        <w:rPr>
          <w:rFonts w:ascii="Times New Roman" w:hAnsi="Times New Roman" w:cs="Times New Roman"/>
          <w:sz w:val="24"/>
          <w:szCs w:val="24"/>
        </w:rPr>
        <w:t>&lt;***&gt; БГКП - бактерии группы кишечных палочек.</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12</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57" w:name="P3285"/>
      <w:bookmarkEnd w:id="57"/>
      <w:r w:rsidRPr="00D47875">
        <w:rPr>
          <w:rFonts w:ascii="Times New Roman" w:hAnsi="Times New Roman" w:cs="Times New Roman"/>
          <w:sz w:val="24"/>
          <w:szCs w:val="24"/>
        </w:rPr>
        <w:t>ФИЗИКО-ХИМИЧЕСКИЕ ПОКАЗАТЕЛИ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ИДЕНТИФИКАЦИИ ПРОДУКЦИИ ДЕТСКОГО ПИТАНИЯ НА МОЛОЧНОЙ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ОСНОВЕ, АДАПТИРОВАННЫХ ИЛИ ЧАСТИЧНО АДАПТИРОВАННЫХ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НАЧАЛЬНЫХ ИЛИ ПОСЛЕДУЮЩИХ МОЛОЧНЫХ СМЕСЕЙ (В ТОМ ЧИСЛЕ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СУХИХ), СУХИХ КИСЛОМОЛОЧНЫХ СМЕСЕЙ, МОЛОЧНЫХ НАПИТКОВ</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ТОМ ЧИСЛЕ СУХИХ) ДЛЯ ПИТАНИЯ ДЕТЕЙ РАННЕГО ВОЗРАСТА,</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МОЛОЧНЫХ КАШ, ГОТОВЫХ К УПОТРЕБЛЕНИЮ, И МОЛОЧНЫХ КАШ СУХИХ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(ВОССТАНАВЛИВАЕМЫХ ДО ГОТОВНОСТИ В ДОМАШНИХ УСЛОВИЯХ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ПИТЬЕВОЙ ВОДОЙ) 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9"/>
        <w:gridCol w:w="2391"/>
        <w:gridCol w:w="1861"/>
        <w:gridCol w:w="2268"/>
      </w:tblGrid>
      <w:tr w:rsidR="00D47875" w:rsidRPr="00D47875">
        <w:tc>
          <w:tcPr>
            <w:tcW w:w="317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Критерии и показатели</w:t>
            </w:r>
          </w:p>
        </w:tc>
        <w:tc>
          <w:tcPr>
            <w:tcW w:w="239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Единицы измерения</w:t>
            </w:r>
          </w:p>
        </w:tc>
        <w:tc>
          <w:tcPr>
            <w:tcW w:w="186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Допустимые уровни</w:t>
            </w:r>
          </w:p>
        </w:tc>
        <w:tc>
          <w:tcPr>
            <w:tcW w:w="226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Обязательность маркировки</w:t>
            </w:r>
          </w:p>
        </w:tc>
      </w:tr>
      <w:tr w:rsidR="00D47875" w:rsidRPr="00D47875">
        <w:tc>
          <w:tcPr>
            <w:tcW w:w="3179"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239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86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226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single" w:sz="4" w:space="0" w:color="auto"/>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 xml:space="preserve">1. Адаптированные молочные смеси (сухие, жидкие, пресные, кисломолочные) и продукты </w:t>
            </w:r>
            <w:r w:rsidRPr="00D47875">
              <w:rPr>
                <w:rFonts w:ascii="Times New Roman" w:hAnsi="Times New Roman" w:cs="Times New Roman"/>
                <w:sz w:val="24"/>
                <w:szCs w:val="24"/>
              </w:rPr>
              <w:lastRenderedPageBreak/>
              <w:t>на основе частично гидролизованных белков для питания детей в возрасте от 0 до 6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3"/>
              <w:rPr>
                <w:rFonts w:ascii="Times New Roman" w:hAnsi="Times New Roman" w:cs="Times New Roman"/>
                <w:sz w:val="24"/>
                <w:szCs w:val="24"/>
              </w:rPr>
            </w:pPr>
            <w:r w:rsidRPr="00D47875">
              <w:rPr>
                <w:rFonts w:ascii="Times New Roman" w:hAnsi="Times New Roman" w:cs="Times New Roman"/>
                <w:sz w:val="24"/>
                <w:szCs w:val="24"/>
              </w:rPr>
              <w:lastRenderedPageBreak/>
              <w:t>Показатели пищевой ценности (на 100 мл готового к употреблению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1,2 - 1,7</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Белки молочной сыворотки</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общего количества белка,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50 </w:t>
            </w:r>
            <w:hyperlink w:anchor="P3600" w:history="1">
              <w:r w:rsidRPr="00D47875">
                <w:rPr>
                  <w:rFonts w:ascii="Times New Roman" w:hAnsi="Times New Roman" w:cs="Times New Roman"/>
                  <w:color w:val="0000FF"/>
                  <w:sz w:val="24"/>
                  <w:szCs w:val="24"/>
                </w:rPr>
                <w:t>&lt;*&gt;</w:t>
              </w:r>
            </w:hyperlink>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Линолевая кислота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суммы жирных кислот</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14 - 20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400 - 800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Отношение альфа-токоферол и полиненасыщенные жирные кислоты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6,5 - 8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Лактоза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 от общего количества углеводов </w:t>
            </w:r>
            <w:hyperlink w:anchor="P3601"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65</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Таурин</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2. Последующие адаптированные молочные смеси (сухие, жидкие, пресные и кисломолочные) и продукты на основе частично гидролизованных белков для питания детей в возрасте старше 6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3"/>
              <w:rPr>
                <w:rFonts w:ascii="Times New Roman" w:hAnsi="Times New Roman" w:cs="Times New Roman"/>
                <w:sz w:val="24"/>
                <w:szCs w:val="24"/>
              </w:rPr>
            </w:pPr>
            <w:r w:rsidRPr="00D47875">
              <w:rPr>
                <w:rFonts w:ascii="Times New Roman" w:hAnsi="Times New Roman" w:cs="Times New Roman"/>
                <w:sz w:val="24"/>
                <w:szCs w:val="24"/>
              </w:rPr>
              <w:t>Показатели пищевой ценности (на 100 мл готового к употреблению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1,2 - 2,1</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Белки молочной сыворотки</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общего количества белка,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35 </w:t>
            </w:r>
            <w:hyperlink w:anchor="P3602" w:history="1">
              <w:r w:rsidRPr="00D47875">
                <w:rPr>
                  <w:rFonts w:ascii="Times New Roman" w:hAnsi="Times New Roman" w:cs="Times New Roman"/>
                  <w:color w:val="0000FF"/>
                  <w:sz w:val="24"/>
                  <w:szCs w:val="24"/>
                </w:rPr>
                <w:t>&lt;***&gt;</w:t>
              </w:r>
            </w:hyperlink>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2,5 - 4,0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Линолевая кислота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суммы жирных кислот</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14 - 20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400 - 800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7 - 9</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Лактоза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 от общего количества углеводов </w:t>
            </w:r>
            <w:hyperlink w:anchor="P3601"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3. Адаптированные молочные смеси (сухие, жидкие, пресные, кисломолочные) и продукты на основе частично гидролизованных белков для питания детей от 0 до 12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3"/>
              <w:rPr>
                <w:rFonts w:ascii="Times New Roman" w:hAnsi="Times New Roman" w:cs="Times New Roman"/>
                <w:sz w:val="24"/>
                <w:szCs w:val="24"/>
              </w:rPr>
            </w:pPr>
            <w:r w:rsidRPr="00D47875">
              <w:rPr>
                <w:rFonts w:ascii="Times New Roman" w:hAnsi="Times New Roman" w:cs="Times New Roman"/>
                <w:sz w:val="24"/>
                <w:szCs w:val="24"/>
              </w:rPr>
              <w:t>Показатели пищевой ценности (на 100 мл готового к употреблению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1,2 - 2,1</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Белки молочной сыворотки</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общего количества белка,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50 </w:t>
            </w:r>
            <w:hyperlink w:anchor="P3600" w:history="1">
              <w:r w:rsidRPr="00D47875">
                <w:rPr>
                  <w:rFonts w:ascii="Times New Roman" w:hAnsi="Times New Roman" w:cs="Times New Roman"/>
                  <w:color w:val="0000FF"/>
                  <w:sz w:val="24"/>
                  <w:szCs w:val="24"/>
                </w:rPr>
                <w:t>&lt;*&gt;</w:t>
              </w:r>
            </w:hyperlink>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Таурин</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Линолевая кислота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суммы жирных кислот</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14 - 20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400 - 800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Отношение альфа-токоферол и полиненасыщенные жирные кислоты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6,5 - 8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Лактоза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 от общего количества углеводов </w:t>
            </w:r>
            <w:hyperlink w:anchor="P3601" w:history="1">
              <w:r w:rsidRPr="00D47875">
                <w:rPr>
                  <w:rFonts w:ascii="Times New Roman" w:hAnsi="Times New Roman" w:cs="Times New Roman"/>
                  <w:color w:val="0000FF"/>
                  <w:sz w:val="24"/>
                  <w:szCs w:val="24"/>
                </w:rPr>
                <w:t>&lt;**&gt;</w:t>
              </w:r>
            </w:hyperlink>
            <w:r w:rsidRPr="00D47875">
              <w:rPr>
                <w:rFonts w:ascii="Times New Roman" w:hAnsi="Times New Roman" w:cs="Times New Roman"/>
                <w:sz w:val="24"/>
                <w:szCs w:val="24"/>
              </w:rPr>
              <w:t>,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65</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4. Последующие частично адаптированные молочные смеси (сухие, жидкие, пресные, кисломолочные) для питания детей в возрасте старше 6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3"/>
              <w:rPr>
                <w:rFonts w:ascii="Times New Roman" w:hAnsi="Times New Roman" w:cs="Times New Roman"/>
                <w:sz w:val="24"/>
                <w:szCs w:val="24"/>
              </w:rPr>
            </w:pPr>
            <w:r w:rsidRPr="00D47875">
              <w:rPr>
                <w:rFonts w:ascii="Times New Roman" w:hAnsi="Times New Roman" w:cs="Times New Roman"/>
                <w:sz w:val="24"/>
                <w:szCs w:val="24"/>
              </w:rPr>
              <w:t>Показатели пищевой ценности (на 100 мл готового к употреблению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1,5 - 2,4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Белки молочной сыворотки</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общего количества белка,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Линолевая кислота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суммы жирных кислот,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6 - 9</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Лактоза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от общего количества углеводов,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5. Продукты прикорма и продукты для питания детей раннего возраста (на 100 мл или 100 г готового к употреблению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3"/>
              <w:rPr>
                <w:rFonts w:ascii="Times New Roman" w:hAnsi="Times New Roman" w:cs="Times New Roman"/>
                <w:sz w:val="24"/>
                <w:szCs w:val="24"/>
              </w:rPr>
            </w:pPr>
            <w:r w:rsidRPr="00D47875">
              <w:rPr>
                <w:rFonts w:ascii="Times New Roman" w:hAnsi="Times New Roman" w:cs="Times New Roman"/>
                <w:sz w:val="24"/>
                <w:szCs w:val="24"/>
              </w:rPr>
              <w:lastRenderedPageBreak/>
              <w:t>Молоко пастеризованное, стерилизованное, ультрапастеризованное питьевое, в том числе обогащенное, сливки стерилизованные питьевые</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8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26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молоко</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2,8 - 3,2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сливки</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2,6</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186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26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молоко</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сливки</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Зола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0,6 - 0,8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6. Кисломолочные продукты, в том числе с фруктовыми и (или) овощными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2 - 3,2</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профилактического питания - не более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в том числе сахароза </w:t>
            </w:r>
            <w:hyperlink w:anchor="P3603" w:history="1">
              <w:r w:rsidRPr="00D47875">
                <w:rPr>
                  <w:rFonts w:ascii="Times New Roman" w:hAnsi="Times New Roman" w:cs="Times New Roman"/>
                  <w:color w:val="0000FF"/>
                  <w:sz w:val="24"/>
                  <w:szCs w:val="24"/>
                </w:rPr>
                <w:t>&lt;****&gt;</w:t>
              </w:r>
            </w:hyperlink>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Зола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0,5 - 0,8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Кислотность</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°T,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7. Творог и продукты на его основе, пастообразные молочные продукты, в том числе с фруктовыми и (или) овощными компонентами</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7 - 17</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в том числе сахароза </w:t>
            </w:r>
            <w:hyperlink w:anchor="P3603" w:history="1">
              <w:r w:rsidRPr="00D47875">
                <w:rPr>
                  <w:rFonts w:ascii="Times New Roman" w:hAnsi="Times New Roman" w:cs="Times New Roman"/>
                  <w:color w:val="0000FF"/>
                  <w:sz w:val="24"/>
                  <w:szCs w:val="24"/>
                </w:rPr>
                <w:t>&lt;****&gt;</w:t>
              </w:r>
            </w:hyperlink>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85</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°T,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8. Молоко сухое (на 100 мл восстановленного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 молочный</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2,8 - 3,2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9. Сухие (на 100 мл восстановленного продукта) и жидкие молочные, молочные составные и молокосодержащие напитки (для детей старше 6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1 - 4</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в том числе сахароза </w:t>
            </w:r>
            <w:hyperlink w:anchor="P3604" w:history="1">
              <w:r w:rsidRPr="00D47875">
                <w:rPr>
                  <w:rFonts w:ascii="Times New Roman" w:hAnsi="Times New Roman" w:cs="Times New Roman"/>
                  <w:color w:val="0000FF"/>
                  <w:sz w:val="24"/>
                  <w:szCs w:val="24"/>
                </w:rPr>
                <w:t>&lt;*****&gt;</w:t>
              </w:r>
            </w:hyperlink>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w:t>
            </w:r>
          </w:p>
        </w:tc>
        <w:tc>
          <w:tcPr>
            <w:tcW w:w="226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Кальций</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90 - 240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10. Каши сухие на молочной основе, требующие варки и быстрорастворимые (моментального приготовления) (на 100 г сухого продукта)</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Влага</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12-20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 в кашах, требующих восстановления цельным или частично разведенным коровьим молоком</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10 - 18</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менее - в кашах на цельном молоке, массовая доля которого менее 25%, при условии добавления в восстановленную кашу сливочного или растительного масла</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не менее - в кашах на обезжиренном </w:t>
            </w:r>
            <w:r w:rsidRPr="00D47875">
              <w:rPr>
                <w:rFonts w:ascii="Times New Roman" w:hAnsi="Times New Roman" w:cs="Times New Roman"/>
                <w:sz w:val="24"/>
                <w:szCs w:val="24"/>
              </w:rPr>
              <w:lastRenderedPageBreak/>
              <w:t>молоке при условии их восстановления цельным молоком или добавления в восстановленную кашу сливочного или растительного масла</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0,5</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Углеводы,</w:t>
            </w:r>
          </w:p>
        </w:tc>
        <w:tc>
          <w:tcPr>
            <w:tcW w:w="239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6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60 - 70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single" w:sz="4" w:space="0" w:color="auto"/>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в том числе сахароза </w:t>
            </w:r>
            <w:hyperlink w:anchor="P3605" w:history="1">
              <w:r w:rsidRPr="00D47875">
                <w:rPr>
                  <w:rFonts w:ascii="Times New Roman" w:hAnsi="Times New Roman" w:cs="Times New Roman"/>
                  <w:color w:val="0000FF"/>
                  <w:sz w:val="24"/>
                  <w:szCs w:val="24"/>
                </w:rPr>
                <w:t>&lt;******&gt;</w:t>
              </w:r>
            </w:hyperlink>
          </w:p>
        </w:tc>
        <w:tc>
          <w:tcPr>
            <w:tcW w:w="239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6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w:t>
            </w:r>
          </w:p>
        </w:tc>
        <w:tc>
          <w:tcPr>
            <w:tcW w:w="2268"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bl>
    <w:p w:rsidR="00D47875" w:rsidRPr="00D47875" w:rsidRDefault="00D47875">
      <w:pPr>
        <w:rPr>
          <w:rFonts w:ascii="Times New Roman" w:hAnsi="Times New Roman" w:cs="Times New Roman"/>
          <w:sz w:val="24"/>
          <w:szCs w:val="24"/>
        </w:rPr>
        <w:sectPr w:rsidR="00D47875" w:rsidRPr="00D47875">
          <w:pgSz w:w="16838" w:h="11905" w:orient="landscape"/>
          <w:pgMar w:top="1701" w:right="1134" w:bottom="850" w:left="1134" w:header="0" w:footer="0" w:gutter="0"/>
          <w:cols w:space="720"/>
        </w:sect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58" w:name="P3600"/>
      <w:bookmarkEnd w:id="58"/>
      <w:r w:rsidRPr="00D47875">
        <w:rPr>
          <w:rFonts w:ascii="Times New Roman" w:hAnsi="Times New Roman" w:cs="Times New Roman"/>
          <w:sz w:val="24"/>
          <w:szCs w:val="24"/>
        </w:rPr>
        <w:t>&lt;*&gt; За исключением адаптированных казеиндоминирующих смесей (молочных смесей с содержанием казеина более 50% от общего количества белка).</w:t>
      </w:r>
    </w:p>
    <w:p w:rsidR="00D47875" w:rsidRPr="00D47875" w:rsidRDefault="00D47875">
      <w:pPr>
        <w:pStyle w:val="ConsPlusNormal"/>
        <w:ind w:firstLine="540"/>
        <w:jc w:val="both"/>
        <w:rPr>
          <w:rFonts w:ascii="Times New Roman" w:hAnsi="Times New Roman" w:cs="Times New Roman"/>
          <w:sz w:val="24"/>
          <w:szCs w:val="24"/>
        </w:rPr>
      </w:pPr>
      <w:bookmarkStart w:id="59" w:name="P3601"/>
      <w:bookmarkEnd w:id="59"/>
      <w:r w:rsidRPr="00D47875">
        <w:rPr>
          <w:rFonts w:ascii="Times New Roman" w:hAnsi="Times New Roman" w:cs="Times New Roman"/>
          <w:sz w:val="24"/>
          <w:szCs w:val="24"/>
        </w:rPr>
        <w:t>&lt;**&gt; За исключением продуктов на основе частично гидролизованных белков.</w:t>
      </w:r>
    </w:p>
    <w:p w:rsidR="00D47875" w:rsidRPr="00D47875" w:rsidRDefault="00D47875">
      <w:pPr>
        <w:pStyle w:val="ConsPlusNormal"/>
        <w:ind w:firstLine="540"/>
        <w:jc w:val="both"/>
        <w:rPr>
          <w:rFonts w:ascii="Times New Roman" w:hAnsi="Times New Roman" w:cs="Times New Roman"/>
          <w:sz w:val="24"/>
          <w:szCs w:val="24"/>
        </w:rPr>
      </w:pPr>
      <w:bookmarkStart w:id="60" w:name="P3602"/>
      <w:bookmarkEnd w:id="60"/>
      <w:r w:rsidRPr="00D47875">
        <w:rPr>
          <w:rFonts w:ascii="Times New Roman" w:hAnsi="Times New Roman" w:cs="Times New Roman"/>
          <w:sz w:val="24"/>
          <w:szCs w:val="24"/>
        </w:rPr>
        <w:t>&lt;***&gt; За исключением адаптированных казеиндоминирующих смесей (молочных смесей с содержанием казеина более 65% от общего количества белка).</w:t>
      </w:r>
    </w:p>
    <w:p w:rsidR="00D47875" w:rsidRPr="00D47875" w:rsidRDefault="00D47875">
      <w:pPr>
        <w:pStyle w:val="ConsPlusNormal"/>
        <w:ind w:firstLine="540"/>
        <w:jc w:val="both"/>
        <w:rPr>
          <w:rFonts w:ascii="Times New Roman" w:hAnsi="Times New Roman" w:cs="Times New Roman"/>
          <w:sz w:val="24"/>
          <w:szCs w:val="24"/>
        </w:rPr>
      </w:pPr>
      <w:bookmarkStart w:id="61" w:name="P3603"/>
      <w:bookmarkEnd w:id="61"/>
      <w:r w:rsidRPr="00D47875">
        <w:rPr>
          <w:rFonts w:ascii="Times New Roman" w:hAnsi="Times New Roman" w:cs="Times New Roman"/>
          <w:sz w:val="24"/>
          <w:szCs w:val="24"/>
        </w:rPr>
        <w:t>&lt;****&gt; Допускается замена сахарозы на фруктозу в количестве не более 5 г.</w:t>
      </w:r>
    </w:p>
    <w:p w:rsidR="00D47875" w:rsidRPr="00D47875" w:rsidRDefault="00D47875">
      <w:pPr>
        <w:pStyle w:val="ConsPlusNormal"/>
        <w:ind w:firstLine="540"/>
        <w:jc w:val="both"/>
        <w:rPr>
          <w:rFonts w:ascii="Times New Roman" w:hAnsi="Times New Roman" w:cs="Times New Roman"/>
          <w:sz w:val="24"/>
          <w:szCs w:val="24"/>
        </w:rPr>
      </w:pPr>
      <w:bookmarkStart w:id="62" w:name="P3604"/>
      <w:bookmarkEnd w:id="62"/>
      <w:r w:rsidRPr="00D47875">
        <w:rPr>
          <w:rFonts w:ascii="Times New Roman" w:hAnsi="Times New Roman" w:cs="Times New Roman"/>
          <w:sz w:val="24"/>
          <w:szCs w:val="24"/>
        </w:rPr>
        <w:t>&lt;*****&gt; Допускается замена сахарозы на фруктозу в количестве не более 3 г.</w:t>
      </w:r>
    </w:p>
    <w:p w:rsidR="00D47875" w:rsidRPr="00D47875" w:rsidRDefault="00D47875">
      <w:pPr>
        <w:pStyle w:val="ConsPlusNormal"/>
        <w:ind w:firstLine="540"/>
        <w:jc w:val="both"/>
        <w:rPr>
          <w:rFonts w:ascii="Times New Roman" w:hAnsi="Times New Roman" w:cs="Times New Roman"/>
          <w:sz w:val="24"/>
          <w:szCs w:val="24"/>
        </w:rPr>
      </w:pPr>
      <w:bookmarkStart w:id="63" w:name="P3605"/>
      <w:bookmarkEnd w:id="63"/>
      <w:r w:rsidRPr="00D47875">
        <w:rPr>
          <w:rFonts w:ascii="Times New Roman" w:hAnsi="Times New Roman" w:cs="Times New Roman"/>
          <w:sz w:val="24"/>
          <w:szCs w:val="24"/>
        </w:rPr>
        <w:t>&lt;******&gt; Допускается замена сахарозы на фруктозу в количестве не более 10 г.</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Примечания:</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1. Состав белков адаптированной молочной смеси должен быть максимально приближен к составу белков женского молока.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2. В составе жира адаптированной молочной смеси не используются кунжутное масло и хлопковое масло.</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3. Содержание трансизомеров не должно превышать 3% от содержания общих жиров.</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4. Содержание миристиновой и лауриновой кислот не должно быть выше 20% от содержания общего жира.</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5. Отношение линолевой кислоты к альфа-линоленовой кислоте не должно быть менее 5 и более 15.</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6. При обогащении смесей длинноцепочечными жирными кислотами их содержание не должно быть более 1% от общего жира для "w-3" длинноцепочечной полиненасыщенной жирной кислоты и 2% для w-6 длинноцепочечной полиненасыщенной жирной кислоты.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7. Содержание эйкозапентаеновой кислоты не должно быть выше содержания докозагексаеновой кислоты.</w:t>
      </w: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8. Помимо лактозы используются мальтодекстрин и частично гидролизованный безглютеновый крахмал, сахароза и фруктоза - только в начальных и последующих смесях на основе частично гидролизованных белков и в последующих частично адаптированных смесях; содержание сахарозы и (или) фруктозы или их сумма не должны быть выше 20% от общего содержания углеводов; глюкоза и глюкозный сироп - только в начальных и последующих смесях на основе частично гидролизованных белков в количестве не более 14 г/л, углеводный компонент может включать пребиотики - галактоолигосахариды, фруктоолигосахариды (в сумме не более 8 г/л) и лактулозу.</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13</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64" w:name="P3628"/>
      <w:bookmarkEnd w:id="64"/>
      <w:r w:rsidRPr="00D47875">
        <w:rPr>
          <w:rFonts w:ascii="Times New Roman" w:hAnsi="Times New Roman" w:cs="Times New Roman"/>
          <w:sz w:val="24"/>
          <w:szCs w:val="24"/>
        </w:rPr>
        <w:t>ФИЗИКО-ХИМИЧЕСКИЕ ПОКАЗАТЕЛИ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ИДЕНТИФИКАЦИИ ПРОДУКЦИИ ДЕТСКОГО ПИТАНИЯ НА МОЛОЧНОЙ ОСНОВЕ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ПИТАНИЯ ДЕТЕЙ ДОШКОЛЬНОГО И ШКОЛЬНОГО ВОЗРАСТА</w:t>
      </w:r>
    </w:p>
    <w:p w:rsidR="00D47875" w:rsidRPr="00D47875" w:rsidRDefault="00D47875">
      <w:pPr>
        <w:pStyle w:val="ConsPlusNormal"/>
        <w:jc w:val="right"/>
        <w:rPr>
          <w:rFonts w:ascii="Times New Roman" w:hAnsi="Times New Roman" w:cs="Times New Roman"/>
          <w:sz w:val="24"/>
          <w:szCs w:val="24"/>
        </w:rPr>
      </w:pPr>
    </w:p>
    <w:p w:rsidR="00D47875" w:rsidRPr="00D47875" w:rsidRDefault="00D47875">
      <w:pPr>
        <w:rPr>
          <w:rFonts w:ascii="Times New Roman" w:hAnsi="Times New Roman" w:cs="Times New Roman"/>
          <w:sz w:val="24"/>
          <w:szCs w:val="24"/>
        </w:rPr>
        <w:sectPr w:rsidR="00D47875" w:rsidRPr="00D47875">
          <w:pgSz w:w="11905" w:h="16838"/>
          <w:pgMar w:top="1134" w:right="850" w:bottom="1134" w:left="1701" w:header="0" w:footer="0" w:gutter="0"/>
          <w:cols w:space="720"/>
        </w:sect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lastRenderedPageBreak/>
        <w:t>Таблица 1</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Молоко питьевое, сливки питьевые, кисломолочные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напитки на молочной основе (сухие и жидкие),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том числе обогащенные (на 100 мл готового</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 употреблению продукта)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2145"/>
        <w:gridCol w:w="2640"/>
        <w:gridCol w:w="3300"/>
      </w:tblGrid>
      <w:tr w:rsidR="00D47875" w:rsidRPr="00D47875">
        <w:tc>
          <w:tcPr>
            <w:tcW w:w="412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Критерии и показатели</w:t>
            </w:r>
          </w:p>
        </w:tc>
        <w:tc>
          <w:tcPr>
            <w:tcW w:w="214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Единица измерения</w:t>
            </w:r>
          </w:p>
        </w:tc>
        <w:tc>
          <w:tcPr>
            <w:tcW w:w="26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Допустимый уровень</w:t>
            </w:r>
          </w:p>
        </w:tc>
        <w:tc>
          <w:tcPr>
            <w:tcW w:w="330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Обязательность маркировки</w:t>
            </w:r>
          </w:p>
        </w:tc>
      </w:tr>
      <w:tr w:rsidR="00D47875" w:rsidRPr="00D47875">
        <w:tc>
          <w:tcPr>
            <w:tcW w:w="412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214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26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330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2145"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300"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кисломолочные продукты, напитки на молочной основе</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2 - 5</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сметана</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молоко, кисломолочные продукты, напитки на молочной основе</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1,5 - 4</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10 - 20</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сметана</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10 - 20</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кисломолочные продукты, напитки на молочной основе,</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16</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в том числе добавленная сахароза </w:t>
            </w:r>
            <w:hyperlink w:anchor="P3712" w:history="1">
              <w:r w:rsidRPr="00D47875">
                <w:rPr>
                  <w:rFonts w:ascii="Times New Roman" w:hAnsi="Times New Roman" w:cs="Times New Roman"/>
                  <w:color w:val="0000FF"/>
                  <w:sz w:val="24"/>
                  <w:szCs w:val="24"/>
                </w:rPr>
                <w:t>&lt;*&gt;</w:t>
              </w:r>
            </w:hyperlink>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молоко</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4,7</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сметана</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3,4</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сливки</w:t>
            </w:r>
          </w:p>
        </w:tc>
        <w:tc>
          <w:tcPr>
            <w:tcW w:w="214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3,7</w:t>
            </w:r>
          </w:p>
        </w:tc>
        <w:tc>
          <w:tcPr>
            <w:tcW w:w="330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14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w:t>
            </w:r>
          </w:p>
        </w:tc>
        <w:tc>
          <w:tcPr>
            <w:tcW w:w="264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105 - 240</w:t>
            </w:r>
          </w:p>
        </w:tc>
        <w:tc>
          <w:tcPr>
            <w:tcW w:w="330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обогащенных продуктов)</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65" w:name="P3712"/>
      <w:bookmarkEnd w:id="65"/>
      <w:r w:rsidRPr="00D47875">
        <w:rPr>
          <w:rFonts w:ascii="Times New Roman" w:hAnsi="Times New Roman" w:cs="Times New Roman"/>
          <w:sz w:val="24"/>
          <w:szCs w:val="24"/>
        </w:rPr>
        <w:t>&lt;*&gt; Допускается замена сахарозы на фруктозу в количестве не более 5 г.</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2</w:t>
      </w:r>
    </w:p>
    <w:p w:rsidR="00D47875" w:rsidRPr="00D47875" w:rsidRDefault="00D47875">
      <w:pPr>
        <w:pStyle w:val="ConsPlusNormal"/>
        <w:jc w:val="right"/>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Сыры твердые, полутвердые, мягкие и плавленые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питания детей дошкольного и школьного возраста</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 100 г готового к употреблению продукта)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88"/>
        <w:gridCol w:w="1701"/>
        <w:gridCol w:w="1842"/>
        <w:gridCol w:w="2268"/>
      </w:tblGrid>
      <w:tr w:rsidR="00D47875" w:rsidRPr="00D47875">
        <w:tc>
          <w:tcPr>
            <w:tcW w:w="388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Критерии и показатели</w:t>
            </w:r>
          </w:p>
        </w:tc>
        <w:tc>
          <w:tcPr>
            <w:tcW w:w="17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Единица измерения</w:t>
            </w:r>
          </w:p>
        </w:tc>
        <w:tc>
          <w:tcPr>
            <w:tcW w:w="184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Допустимый уровень</w:t>
            </w:r>
          </w:p>
        </w:tc>
        <w:tc>
          <w:tcPr>
            <w:tcW w:w="226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Обязательность маркировки</w:t>
            </w:r>
          </w:p>
        </w:tc>
      </w:tr>
      <w:tr w:rsidR="00D47875" w:rsidRPr="00D47875">
        <w:tc>
          <w:tcPr>
            <w:tcW w:w="388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7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84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226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Массовая доля влаги</w:t>
            </w:r>
          </w:p>
        </w:tc>
        <w:tc>
          <w:tcPr>
            <w:tcW w:w="170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не более</w:t>
            </w:r>
          </w:p>
        </w:tc>
        <w:tc>
          <w:tcPr>
            <w:tcW w:w="184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70</w:t>
            </w:r>
          </w:p>
        </w:tc>
        <w:tc>
          <w:tcPr>
            <w:tcW w:w="2268"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Массовая доля жира в сухом вещества</w:t>
            </w:r>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не более</w:t>
            </w:r>
          </w:p>
        </w:tc>
        <w:tc>
          <w:tcPr>
            <w:tcW w:w="184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55</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Поваренная соль</w:t>
            </w:r>
          </w:p>
        </w:tc>
        <w:tc>
          <w:tcPr>
            <w:tcW w:w="1701"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4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2268"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2"/>
        <w:rPr>
          <w:rFonts w:ascii="Times New Roman" w:hAnsi="Times New Roman" w:cs="Times New Roman"/>
          <w:sz w:val="24"/>
          <w:szCs w:val="24"/>
        </w:rPr>
      </w:pPr>
      <w:r w:rsidRPr="00D47875">
        <w:rPr>
          <w:rFonts w:ascii="Times New Roman" w:hAnsi="Times New Roman" w:cs="Times New Roman"/>
          <w:sz w:val="24"/>
          <w:szCs w:val="24"/>
        </w:rPr>
        <w:t>Таблица 3</w:t>
      </w:r>
    </w:p>
    <w:p w:rsidR="00D47875" w:rsidRPr="00D47875" w:rsidRDefault="00D47875">
      <w:pPr>
        <w:pStyle w:val="ConsPlusNormal"/>
        <w:jc w:val="right"/>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Творог и продукты на его основе,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том числе с фруктовыми и плодоовощными компонентами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(на 100 г готового к употреблению продукта)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88"/>
        <w:gridCol w:w="1701"/>
        <w:gridCol w:w="1842"/>
        <w:gridCol w:w="2268"/>
      </w:tblGrid>
      <w:tr w:rsidR="00D47875" w:rsidRPr="00D47875">
        <w:tc>
          <w:tcPr>
            <w:tcW w:w="388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Критерии и показатели</w:t>
            </w:r>
          </w:p>
        </w:tc>
        <w:tc>
          <w:tcPr>
            <w:tcW w:w="17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Единица измерения</w:t>
            </w:r>
          </w:p>
        </w:tc>
        <w:tc>
          <w:tcPr>
            <w:tcW w:w="184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Допустимый уровень</w:t>
            </w:r>
          </w:p>
        </w:tc>
        <w:tc>
          <w:tcPr>
            <w:tcW w:w="226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Обязательность маркировки</w:t>
            </w:r>
          </w:p>
        </w:tc>
      </w:tr>
      <w:tr w:rsidR="00D47875" w:rsidRPr="00D47875">
        <w:tc>
          <w:tcPr>
            <w:tcW w:w="388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70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184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2268"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Белок</w:t>
            </w:r>
          </w:p>
        </w:tc>
        <w:tc>
          <w:tcPr>
            <w:tcW w:w="1701"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менее</w:t>
            </w:r>
          </w:p>
        </w:tc>
        <w:tc>
          <w:tcPr>
            <w:tcW w:w="184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6 - 17</w:t>
            </w:r>
          </w:p>
        </w:tc>
        <w:tc>
          <w:tcPr>
            <w:tcW w:w="2268"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Жир</w:t>
            </w:r>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w:t>
            </w:r>
          </w:p>
        </w:tc>
        <w:tc>
          <w:tcPr>
            <w:tcW w:w="184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3,5 - 10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Углеводы,</w:t>
            </w:r>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4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16</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 xml:space="preserve">в том числе сахароза </w:t>
            </w:r>
            <w:hyperlink w:anchor="P3779" w:history="1">
              <w:r w:rsidRPr="00D47875">
                <w:rPr>
                  <w:rFonts w:ascii="Times New Roman" w:hAnsi="Times New Roman" w:cs="Times New Roman"/>
                  <w:color w:val="0000FF"/>
                  <w:sz w:val="24"/>
                  <w:szCs w:val="24"/>
                </w:rPr>
                <w:t>&lt;*&gt;</w:t>
              </w:r>
            </w:hyperlink>
          </w:p>
        </w:tc>
        <w:tc>
          <w:tcPr>
            <w:tcW w:w="1701"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 не более</w:t>
            </w:r>
          </w:p>
        </w:tc>
        <w:tc>
          <w:tcPr>
            <w:tcW w:w="184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c>
          <w:tcPr>
            <w:tcW w:w="2268"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Кислотность</w:t>
            </w:r>
          </w:p>
        </w:tc>
        <w:tc>
          <w:tcPr>
            <w:tcW w:w="1701"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°T, не более</w:t>
            </w:r>
          </w:p>
        </w:tc>
        <w:tc>
          <w:tcPr>
            <w:tcW w:w="184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w:t>
            </w:r>
          </w:p>
        </w:tc>
        <w:tc>
          <w:tcPr>
            <w:tcW w:w="2268"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bl>
    <w:p w:rsidR="00D47875" w:rsidRPr="00D47875" w:rsidRDefault="00D47875">
      <w:pPr>
        <w:rPr>
          <w:rFonts w:ascii="Times New Roman" w:hAnsi="Times New Roman" w:cs="Times New Roman"/>
          <w:sz w:val="24"/>
          <w:szCs w:val="24"/>
        </w:rPr>
        <w:sectPr w:rsidR="00D47875" w:rsidRPr="00D47875">
          <w:pgSz w:w="16838" w:h="11905" w:orient="landscape"/>
          <w:pgMar w:top="1701" w:right="1134" w:bottom="850" w:left="1134" w:header="0" w:footer="0" w:gutter="0"/>
          <w:cols w:space="720"/>
        </w:sect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w:t>
      </w:r>
    </w:p>
    <w:p w:rsidR="00D47875" w:rsidRPr="00D47875" w:rsidRDefault="00D47875">
      <w:pPr>
        <w:pStyle w:val="ConsPlusNormal"/>
        <w:ind w:firstLine="540"/>
        <w:jc w:val="both"/>
        <w:rPr>
          <w:rFonts w:ascii="Times New Roman" w:hAnsi="Times New Roman" w:cs="Times New Roman"/>
          <w:sz w:val="24"/>
          <w:szCs w:val="24"/>
        </w:rPr>
      </w:pPr>
      <w:bookmarkStart w:id="66" w:name="P3779"/>
      <w:bookmarkEnd w:id="66"/>
      <w:r w:rsidRPr="00D47875">
        <w:rPr>
          <w:rFonts w:ascii="Times New Roman" w:hAnsi="Times New Roman" w:cs="Times New Roman"/>
          <w:sz w:val="24"/>
          <w:szCs w:val="24"/>
        </w:rPr>
        <w:t>&lt;*&gt; Допускается замена сахарозы на фруктозу в количестве не более 5 г.</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14</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67" w:name="P3792"/>
      <w:bookmarkEnd w:id="67"/>
      <w:r w:rsidRPr="00D47875">
        <w:rPr>
          <w:rFonts w:ascii="Times New Roman" w:hAnsi="Times New Roman" w:cs="Times New Roman"/>
          <w:sz w:val="24"/>
          <w:szCs w:val="24"/>
        </w:rPr>
        <w:t>ДОПУСТИМЫЕ УРОВНИ</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СОДЕРЖАНИЯ МИКРОНУТРИЕНТОВ В ЖИДКИХ МОЛОЧНЫХ СМЕСЯХ, СУХИХ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МОЛОЧНЫХ СМЕСЯХ 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5"/>
        <w:gridCol w:w="2640"/>
        <w:gridCol w:w="2475"/>
        <w:gridCol w:w="165"/>
        <w:gridCol w:w="3135"/>
      </w:tblGrid>
      <w:tr w:rsidR="00D47875" w:rsidRPr="00D47875">
        <w:tc>
          <w:tcPr>
            <w:tcW w:w="3795" w:type="dxa"/>
            <w:tcBorders>
              <w:top w:val="single" w:sz="4" w:space="0" w:color="auto"/>
              <w:bottom w:val="single" w:sz="4" w:space="0" w:color="auto"/>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Наименование</w:t>
            </w:r>
          </w:p>
        </w:tc>
        <w:tc>
          <w:tcPr>
            <w:tcW w:w="26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Единица измерения</w:t>
            </w:r>
          </w:p>
        </w:tc>
        <w:tc>
          <w:tcPr>
            <w:tcW w:w="24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Показатель</w:t>
            </w:r>
          </w:p>
        </w:tc>
        <w:tc>
          <w:tcPr>
            <w:tcW w:w="3300" w:type="dxa"/>
            <w:gridSpan w:val="2"/>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Обязательность маркировки</w:t>
            </w:r>
          </w:p>
        </w:tc>
      </w:tr>
      <w:tr w:rsidR="00D47875" w:rsidRPr="00D47875">
        <w:tc>
          <w:tcPr>
            <w:tcW w:w="3795" w:type="dxa"/>
            <w:tcBorders>
              <w:top w:val="single" w:sz="4" w:space="0" w:color="auto"/>
              <w:bottom w:val="single" w:sz="4" w:space="0" w:color="auto"/>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w:t>
            </w:r>
          </w:p>
        </w:tc>
        <w:tc>
          <w:tcPr>
            <w:tcW w:w="2640"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247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c>
          <w:tcPr>
            <w:tcW w:w="3300" w:type="dxa"/>
            <w:gridSpan w:val="2"/>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w:t>
            </w:r>
          </w:p>
        </w:tc>
      </w:tr>
      <w:tr w:rsidR="00D47875" w:rsidRPr="00D47875">
        <w:tblPrEx>
          <w:tblBorders>
            <w:left w:val="none" w:sz="0" w:space="0" w:color="auto"/>
            <w:right w:val="none" w:sz="0" w:space="0" w:color="auto"/>
            <w:insideH w:val="none" w:sz="0" w:space="0" w:color="auto"/>
            <w:insideV w:val="none" w:sz="0" w:space="0" w:color="auto"/>
          </w:tblBorders>
        </w:tblPrEx>
        <w:tc>
          <w:tcPr>
            <w:tcW w:w="12210" w:type="dxa"/>
            <w:gridSpan w:val="5"/>
            <w:tcBorders>
              <w:top w:val="single" w:sz="4" w:space="0" w:color="auto"/>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6 месяцев жизни (начальные смеси)</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 Минеральные вещества: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330 - 700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150 - 400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кальций/фосфор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соотношение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400 - 850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натрий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150 - 300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магний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30 - 90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медь</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300 - 600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марганец</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10 - 300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железо</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3 - 9</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цинк</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хлориды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йод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50 - 150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селен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10 - 40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зола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2,5 - 4</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 Витамины: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ретинол (A)</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мкг-экв/л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токоферол (E)</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4 - 12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кальциферол (Д)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7,5 - 12,5</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витамин K</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25 - 100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тиамин (B1)</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400 - 2100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рибофлавин (B2)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500 - 2800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пантотеновая кислота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2700 - 14000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пиридоксин (B6)</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ниацин(PP)</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2000 - 10000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фолиевая кислота (Bc)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цианкобаламин (B12)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1 - 3</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аскорбиновая кислота (C)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55 - 150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инозит</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20 - 280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холин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биотин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10 - 40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L-карнитин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лютеин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нуклеотиды (сумма цитидин-, уридин-, аденозин-, гуанозин- и инозин- 5 монофосфатов)</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12210" w:type="dxa"/>
            <w:gridSpan w:val="5"/>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II. Последующие адаптированные молочные смеси (сухие, жидкие, пресные и кисломолочные), продукты на основе частично гидролизованных белков для питания детей в возрасте старше 6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 Минеральные вещества: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400 - 900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200 - 600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кальций/фосфор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соотношение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натрий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150 - 300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магний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50 - 100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медь</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марганец</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10 - 300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железо</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7 - 14</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цинк</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хлориды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йод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селен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10 - 40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зола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2,5 - 6</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4. Витамины: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ретинол (A)</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мкг-экв/л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токоферол (E)</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4 - 20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кальциферол (Д)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8 - 21</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витамин K</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25 - 170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тиамин (B1)</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400 - 2100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рибофлавин (B2)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600 - 2800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пантотеновая кислота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3000 - 14000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пиридоксин (B6)</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400 - 1200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ниацин(PP)</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3000 - 10000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фолиевая кислота (Bc)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цианкобаламин (B12)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1,5 - 3</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аскорбиновая кислота (C)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55 - 150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холин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биотин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10 - 40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инозит</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20 - 280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L-карнитин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лютеин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нуклеотиды (сумма цитидин-, уридин-, аденозин-, гуанозин- и инозин- 5 монофосфатов)</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не более 35</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12210" w:type="dxa"/>
            <w:gridSpan w:val="5"/>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III.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12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5. Минеральные вещества: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400 - 900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200 - 600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кальций/фосфор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соотношение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натрий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150 - 300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магний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40 - 100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медь</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марганец</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10 - 300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железо</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цинк</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хлориды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йод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селен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10 - 40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зола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2,5 - 6</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6. Витамины: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ретинол (A)</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мкг-экв/л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токоферол (E)</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4 - 12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кальциферол (Л)</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8 - 21</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витамин K</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25 - 170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тиамин (B1)</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0,4 - 2,1</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рибофлавин (B2)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0,5 - 2,8</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пантотеновая кислота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2,7 - 14</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пиридоксин (B6)</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0,3 - 1,2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ниацин(PP)</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фолиевая кислота (Bc)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цианкобаламин (B12)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1,5 - 3</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аскорбиновая кислота (C)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55 - 150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инозит</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20 - 280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холин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биотин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10 - 40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L-карнитин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лютеин</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250</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нуклеотиды (сумма цитидин-, уридин-, аденозин-, гуанозин- и инозин- 5 монофосфатов)</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 не более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35</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внесении)</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12210" w:type="dxa"/>
            <w:gridSpan w:val="5"/>
            <w:tcBorders>
              <w:top w:val="nil"/>
              <w:left w:val="nil"/>
              <w:bottom w:val="nil"/>
              <w:right w:val="nil"/>
            </w:tcBorders>
          </w:tcPr>
          <w:p w:rsidR="00D47875" w:rsidRPr="00D47875" w:rsidRDefault="00D47875">
            <w:pPr>
              <w:pStyle w:val="ConsPlusNormal"/>
              <w:jc w:val="center"/>
              <w:outlineLvl w:val="2"/>
              <w:rPr>
                <w:rFonts w:ascii="Times New Roman" w:hAnsi="Times New Roman" w:cs="Times New Roman"/>
                <w:sz w:val="24"/>
                <w:szCs w:val="24"/>
              </w:rPr>
            </w:pPr>
            <w:r w:rsidRPr="00D47875">
              <w:rPr>
                <w:rFonts w:ascii="Times New Roman" w:hAnsi="Times New Roman" w:cs="Times New Roman"/>
                <w:sz w:val="24"/>
                <w:szCs w:val="24"/>
              </w:rPr>
              <w:t>IV. Последующие частично адаптированные молочные смеси (сухие, жидкие, пресные и кисломолочные), продукты на основе частично гидролизованных белков для питания детей старше 6 месяцев</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7. Минеральные вещества: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600 - 900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200 - 600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кальций/фосфор</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соотношение</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1,2 - 2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натрий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магний</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50 - 100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медь</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марганец</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10 - 650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железо</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5 - 14</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цинк</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хлориды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300 - 800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йод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зола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2,5 - 6</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8. Витамины:</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ретинол (A)</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мкг-экв/л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400 - 1000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токоферол (E)</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4 - 12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кальциферол (Д)</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7 - 21</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тиамин (B1)</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0,4 - 2,1</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рибофлавин (B2)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0,5 - 2,8</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пантотеновая кислота</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2,5 - 14</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пиридоксин (B6)</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0,4 - 1,2</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ниацин (PP)</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3 - 10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фолиевая кислота (Bc)</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60 - 350</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цианкобаламин (B12)</w:t>
            </w:r>
          </w:p>
        </w:tc>
        <w:tc>
          <w:tcPr>
            <w:tcW w:w="2640"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мкг/л</w:t>
            </w:r>
          </w:p>
        </w:tc>
        <w:tc>
          <w:tcPr>
            <w:tcW w:w="2640" w:type="dxa"/>
            <w:gridSpan w:val="2"/>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1,5 - 3</w:t>
            </w:r>
          </w:p>
        </w:tc>
        <w:tc>
          <w:tcPr>
            <w:tcW w:w="31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r w:rsidR="00D47875" w:rsidRPr="00D47875">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аскорбиновая кислота (C)</w:t>
            </w:r>
          </w:p>
        </w:tc>
        <w:tc>
          <w:tcPr>
            <w:tcW w:w="2640"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мг/л</w:t>
            </w:r>
          </w:p>
        </w:tc>
        <w:tc>
          <w:tcPr>
            <w:tcW w:w="2640" w:type="dxa"/>
            <w:gridSpan w:val="2"/>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55 - 150</w:t>
            </w:r>
          </w:p>
        </w:tc>
        <w:tc>
          <w:tcPr>
            <w:tcW w:w="313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w:t>
            </w:r>
          </w:p>
        </w:tc>
      </w:tr>
    </w:tbl>
    <w:p w:rsidR="00D47875" w:rsidRPr="00D47875" w:rsidRDefault="00D47875">
      <w:pPr>
        <w:rPr>
          <w:rFonts w:ascii="Times New Roman" w:hAnsi="Times New Roman" w:cs="Times New Roman"/>
          <w:sz w:val="24"/>
          <w:szCs w:val="24"/>
        </w:rPr>
        <w:sectPr w:rsidR="00D47875" w:rsidRPr="00D47875">
          <w:pgSz w:w="16838" w:h="11905" w:orient="landscape"/>
          <w:pgMar w:top="1701" w:right="1134" w:bottom="850" w:left="1134" w:header="0" w:footer="0" w:gutter="0"/>
          <w:cols w:space="720"/>
        </w:sect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15</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68" w:name="P4341"/>
      <w:bookmarkEnd w:id="68"/>
      <w:r w:rsidRPr="00D47875">
        <w:rPr>
          <w:rFonts w:ascii="Times New Roman" w:hAnsi="Times New Roman" w:cs="Times New Roman"/>
          <w:sz w:val="24"/>
          <w:szCs w:val="24"/>
        </w:rPr>
        <w:t>ПЕРЕЧЕНЬ</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ПИЩЕВЫХ ДОБАВОК И АРОМАТИЗАТОРОВ, РАЗРЕШЕННЫХ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ПРИ ПРОИЗВОДСТВЕ ПРОДУКЦИИ ДЛЯ ДЕТСКОГО ПИТАНИЯ НА МОЛОЧНОЙ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ОСНОВЕ, ДЛЯ ПИТАНИЯ ДЕТЕЙ РАННЕГО ВОЗРАСТА, АДАПТИРОВАННЫХ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ИЛИ ЧАСТИЧНО АДАПТИРОВАННЫХ НАЧАЛЬНЫХ ИЛИ ПОСЛЕДУЮЩИХ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МОЛОЧНЫХ СМЕСЕЙ (В ТОМ ЧИСЛЕ СУХИХ), СУХИХ КИСЛОМОЛОЧНЫХ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СМЕСЕЙ, МОЛОЧНЫХ НАПИТКОВ (В ТОМ ЧИСЛЕ СУХИХ) ДЛЯ ПИТАНИЯ</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ДЕТЕЙ РАННЕГО ВОЗРАСТА, МОЛОЧНЫХ КАШ, ГОТОВЫХ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К УПОТРЕБЛЕНИЮ, И МОЛОЧНЫХ КАШ СУХИХ (ВОССТАНАВЛИВАЕМЫХ</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 ГОТОВНОСТИ В ДОМАШНИХ УСЛОВИЯХ ПИТЬЕВОЙ ВОДОЙ)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ДЛЯ ПИТАНИЯ ДЕТЕЙ РАННЕГО ВОЗРАСТА</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1"/>
        <w:gridCol w:w="1856"/>
        <w:gridCol w:w="2892"/>
      </w:tblGrid>
      <w:tr w:rsidR="00D47875" w:rsidRPr="00D47875">
        <w:tc>
          <w:tcPr>
            <w:tcW w:w="495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Пищевая добавка (индекс E)</w:t>
            </w:r>
          </w:p>
        </w:tc>
        <w:tc>
          <w:tcPr>
            <w:tcW w:w="1856"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Пищевые продукты</w:t>
            </w:r>
          </w:p>
        </w:tc>
        <w:tc>
          <w:tcPr>
            <w:tcW w:w="289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Максимальный уровень содержания в готовых продуктах детского питания</w:t>
            </w:r>
          </w:p>
        </w:tc>
      </w:tr>
      <w:tr w:rsidR="00D47875" w:rsidRPr="00D47875">
        <w:tc>
          <w:tcPr>
            <w:tcW w:w="4951"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1856"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c>
          <w:tcPr>
            <w:tcW w:w="2892"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Азот (E 941)</w:t>
            </w:r>
          </w:p>
        </w:tc>
        <w:tc>
          <w:tcPr>
            <w:tcW w:w="1856"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для питания детей раннего </w:t>
            </w:r>
            <w:r w:rsidRPr="00D47875">
              <w:rPr>
                <w:rFonts w:ascii="Times New Roman" w:hAnsi="Times New Roman" w:cs="Times New Roman"/>
                <w:sz w:val="24"/>
                <w:szCs w:val="24"/>
              </w:rPr>
              <w:lastRenderedPageBreak/>
              <w:t>возраста</w:t>
            </w:r>
          </w:p>
        </w:tc>
        <w:tc>
          <w:tcPr>
            <w:tcW w:w="2892" w:type="dxa"/>
            <w:tcBorders>
              <w:top w:val="single" w:sz="4" w:space="0" w:color="auto"/>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 xml:space="preserve">в соответствии с техническими </w:t>
            </w:r>
            <w:r w:rsidRPr="00D47875">
              <w:rPr>
                <w:rFonts w:ascii="Times New Roman" w:hAnsi="Times New Roman" w:cs="Times New Roman"/>
                <w:sz w:val="24"/>
                <w:szCs w:val="24"/>
              </w:rPr>
              <w:lastRenderedPageBreak/>
              <w:t>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Аргон (E 938)</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Гелий (E 939)</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Диоксид углерода (E 290)</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Альгиновая кислота (E 400)</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десерт, пудинг</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500 мг/кг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Альгинат калия (E 402)</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Альгинат кальция (E 404)</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Альгинат натрия (E 401)</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 отдельности или в комбинации)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L-аскорбилпальмитат (E 304)</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содержащие жир</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100 мг/кг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Токоферол концентрат (E 306)</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Альфа-токоферол (E 307)</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Гамма-токоферол (E 308)</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Дельта-токоферол (E 309)</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 отдельности или в комбинации)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L-аскорбиновая кислота (E 300)</w:t>
            </w:r>
          </w:p>
        </w:tc>
        <w:tc>
          <w:tcPr>
            <w:tcW w:w="1856"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 xml:space="preserve">продукты с применением зерновых, содержащие жир, в том числе бисквиты и </w:t>
            </w:r>
            <w:r w:rsidRPr="00D47875">
              <w:rPr>
                <w:rFonts w:ascii="Times New Roman" w:hAnsi="Times New Roman" w:cs="Times New Roman"/>
                <w:sz w:val="24"/>
                <w:szCs w:val="24"/>
              </w:rPr>
              <w:lastRenderedPageBreak/>
              <w:t>сухарики</w:t>
            </w:r>
          </w:p>
        </w:tc>
        <w:tc>
          <w:tcPr>
            <w:tcW w:w="2892"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200 мг/кг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L-аскорбат кальция (E 302)</w:t>
            </w:r>
          </w:p>
        </w:tc>
        <w:tc>
          <w:tcPr>
            <w:tcW w:w="185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89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L-аскорбат натрия (E 301)</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 отдельности или в комбинации в пересчете на аскорбиновую кислоту)</w:t>
            </w:r>
          </w:p>
        </w:tc>
        <w:tc>
          <w:tcPr>
            <w:tcW w:w="185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89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Гидроксид калия (E 525)</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Гидроксид кальция (E 526)</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Гидроксид натрия (E 524)</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(только для регулирования активной кислотности)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Гуаровая камедь (E 412)</w:t>
            </w:r>
          </w:p>
        </w:tc>
        <w:tc>
          <w:tcPr>
            <w:tcW w:w="1856"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 антирефлюксные смеси для детского питания, гипоаллергенные продукты</w:t>
            </w:r>
          </w:p>
        </w:tc>
        <w:tc>
          <w:tcPr>
            <w:tcW w:w="2892" w:type="dxa"/>
            <w:vMerge w:val="restart"/>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 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Гуммиарабик (E 414)</w:t>
            </w:r>
          </w:p>
        </w:tc>
        <w:tc>
          <w:tcPr>
            <w:tcW w:w="1856"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c>
          <w:tcPr>
            <w:tcW w:w="2892" w:type="dxa"/>
            <w:vMerge/>
            <w:tcBorders>
              <w:top w:val="nil"/>
              <w:left w:val="nil"/>
              <w:bottom w:val="nil"/>
              <w:right w:val="nil"/>
            </w:tcBorders>
          </w:tcPr>
          <w:p w:rsidR="00D47875" w:rsidRPr="00D47875" w:rsidRDefault="00D47875">
            <w:pP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Камедь рожкового дерева (E 410)</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Ксантановая камедь (E 415)</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Пектины (E 440)</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 отдельности или в комбинации)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Карбонаты аммония (E 503) Карбонаты калия (E 501)</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Карбонаты натрия (E 500)</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(только в качестве разрыхлителя теста)</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Карбонаты кальция (E 170)</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(только для регулирования активной кислотности)</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Лимонная кислота (E 330)</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Цитраты калия (E 332)</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Цитраты кальция (E 333)</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Цитраты натрия (E 331)</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 отдельности или в комбинации, только для регулирования активной кислотности)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Модифицированные крахмалы:</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50 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дикрахмаладипат ацетилированный (E 1422)</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дикрахмалфосфат ацетилированный (E 1414)</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крахмал ацетилированный (E 1420)</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крахмал ацетилированный окисленный (E 1451)</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дикрахмалфосфат (E 1412)</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монокрахмалфосфат (E 1410)</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крахмал окисленный (E 1404)</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lastRenderedPageBreak/>
              <w:t>дикрахмалфосфат фосфатированный (E 1413)</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эфир крахмала и натриевой соли октенилянтарной кислоты (E 1450) (по отдельности или в комбинации)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Молочная кислота (E 270)</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Лактат калия (E 326)</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Лактат кальция (E 387)</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Лактат натрия (E 325)</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(по отдельности или в комбинации, только для регулирования активной кислотности) </w:t>
            </w:r>
            <w:hyperlink w:anchor="P4525" w:history="1">
              <w:r w:rsidRPr="00D47875">
                <w:rPr>
                  <w:rFonts w:ascii="Times New Roman" w:hAnsi="Times New Roman" w:cs="Times New Roman"/>
                  <w:color w:val="0000FF"/>
                  <w:sz w:val="24"/>
                  <w:szCs w:val="24"/>
                </w:rPr>
                <w:t>&lt;*&gt;</w:t>
              </w:r>
            </w:hyperlink>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Соляная кислота (E 507)</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Уксусная кислота (E 260) Ацетат калия (E 261)</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Ацетат кальция (E 387)</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Ацетат натрия (E 262)</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(по отдельности или в комбинации, только для регулирования активной кислотности)</w:t>
            </w:r>
          </w:p>
        </w:tc>
        <w:tc>
          <w:tcPr>
            <w:tcW w:w="1856"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c>
          <w:tcPr>
            <w:tcW w:w="2892"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О-фосфорная кислота (E 339)</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(добавленный фосфат в пересчете на P2O5 </w:t>
            </w:r>
            <w:r w:rsidRPr="00D47875">
              <w:rPr>
                <w:rFonts w:ascii="Times New Roman" w:hAnsi="Times New Roman" w:cs="Times New Roman"/>
                <w:sz w:val="24"/>
                <w:szCs w:val="24"/>
              </w:rPr>
              <w:lastRenderedPageBreak/>
              <w:t>только для регулирования активной кислотности)</w:t>
            </w:r>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lastRenderedPageBreak/>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 г/кг</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lastRenderedPageBreak/>
              <w:t>Яблочная кислота (E 296)</w:t>
            </w:r>
          </w:p>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 xml:space="preserve">(только для регулирования активной кислотности) </w:t>
            </w:r>
            <w:hyperlink w:anchor="P4526" w:history="1">
              <w:r w:rsidRPr="00D47875">
                <w:rPr>
                  <w:rFonts w:ascii="Times New Roman" w:hAnsi="Times New Roman" w:cs="Times New Roman"/>
                  <w:color w:val="0000FF"/>
                  <w:sz w:val="24"/>
                  <w:szCs w:val="24"/>
                </w:rPr>
                <w:t>&lt;**&gt;</w:t>
              </w:r>
            </w:hyperlink>
          </w:p>
        </w:tc>
        <w:tc>
          <w:tcPr>
            <w:tcW w:w="1856"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r w:rsidR="00D47875" w:rsidRPr="00D47875">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Ароматизаторы натуральные</w:t>
            </w:r>
          </w:p>
        </w:tc>
        <w:tc>
          <w:tcPr>
            <w:tcW w:w="1856"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продукты прикорма</w:t>
            </w:r>
          </w:p>
        </w:tc>
        <w:tc>
          <w:tcPr>
            <w:tcW w:w="2892"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в соответствии с техническими документами изготовителя</w:t>
            </w:r>
          </w:p>
        </w:tc>
      </w:tr>
    </w:tbl>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Примечание. Допускается применение пищевых добавок при изготовлении продуктов детского питания в составе другого продукта. Содержание гуммиарабика (E 414) в таких продуктах не должно превышать 150 г/кг, диоксида кремния аморфного (E 551) - 10 г/кг. В составе витамина B12 допускается поступление в продукты детского питания маннита (E 421) при использовании его в качестве растворителя-носителя, содержание витамина B12 не должно превышать 1 мг/кг маннита. В составе оболочек препаратов полиненасыщенных жирных кислот допускается поступление аскорбата натрия (E 301). Поступление из других продуктов не должно превышать для гуммиарабика 10 мг/кг, для аскорбата натрия - 75 мг/кг готового к употреблению продукта.</w:t>
      </w:r>
    </w:p>
    <w:p w:rsidR="00D47875" w:rsidRPr="00D47875" w:rsidRDefault="00D47875">
      <w:pPr>
        <w:pStyle w:val="ConsPlusNormal"/>
        <w:ind w:firstLine="540"/>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bookmarkStart w:id="69" w:name="P4525"/>
      <w:bookmarkEnd w:id="69"/>
      <w:r w:rsidRPr="00D47875">
        <w:rPr>
          <w:rFonts w:ascii="Times New Roman" w:hAnsi="Times New Roman" w:cs="Times New Roman"/>
          <w:sz w:val="24"/>
          <w:szCs w:val="24"/>
        </w:rPr>
        <w:t>&lt;*&gt; Для изготовления продуктов прикорма используются только L(+)-формы молочной, винной, яблочной кислот и их соли.</w:t>
      </w:r>
    </w:p>
    <w:p w:rsidR="00D47875" w:rsidRPr="00D47875" w:rsidRDefault="00D47875">
      <w:pPr>
        <w:pStyle w:val="ConsPlusNormal"/>
        <w:ind w:firstLine="540"/>
        <w:jc w:val="both"/>
        <w:rPr>
          <w:rFonts w:ascii="Times New Roman" w:hAnsi="Times New Roman" w:cs="Times New Roman"/>
          <w:sz w:val="24"/>
          <w:szCs w:val="24"/>
        </w:rPr>
      </w:pPr>
      <w:bookmarkStart w:id="70" w:name="P4526"/>
      <w:bookmarkEnd w:id="70"/>
      <w:r w:rsidRPr="00D47875">
        <w:rPr>
          <w:rFonts w:ascii="Times New Roman" w:hAnsi="Times New Roman" w:cs="Times New Roman"/>
          <w:sz w:val="24"/>
          <w:szCs w:val="24"/>
        </w:rPr>
        <w:t>&lt;**&gt; Для изготовления кисломолочных продуктов используется L(+)-молочная кислота, получаемая от непатогенных и нетоксигенных штаммов микроорганизмов.</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right"/>
        <w:outlineLvl w:val="1"/>
        <w:rPr>
          <w:rFonts w:ascii="Times New Roman" w:hAnsi="Times New Roman" w:cs="Times New Roman"/>
          <w:sz w:val="24"/>
          <w:szCs w:val="24"/>
        </w:rPr>
      </w:pPr>
      <w:r w:rsidRPr="00D47875">
        <w:rPr>
          <w:rFonts w:ascii="Times New Roman" w:hAnsi="Times New Roman" w:cs="Times New Roman"/>
          <w:sz w:val="24"/>
          <w:szCs w:val="24"/>
        </w:rPr>
        <w:t>Приложение N 16</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к техническому регламенту</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Таможенного союза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"О безопасности молока</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и молочной продукции"</w:t>
      </w:r>
    </w:p>
    <w:p w:rsidR="00D47875" w:rsidRPr="00D47875" w:rsidRDefault="00D47875">
      <w:pPr>
        <w:pStyle w:val="ConsPlusNormal"/>
        <w:jc w:val="right"/>
        <w:rPr>
          <w:rFonts w:ascii="Times New Roman" w:hAnsi="Times New Roman" w:cs="Times New Roman"/>
          <w:sz w:val="24"/>
          <w:szCs w:val="24"/>
        </w:rPr>
      </w:pPr>
      <w:r w:rsidRPr="00D47875">
        <w:rPr>
          <w:rFonts w:ascii="Times New Roman" w:hAnsi="Times New Roman" w:cs="Times New Roman"/>
          <w:sz w:val="24"/>
          <w:szCs w:val="24"/>
        </w:rPr>
        <w:t>(ТР ТС 033/2013)</w:t>
      </w:r>
    </w:p>
    <w:p w:rsidR="00D47875" w:rsidRPr="00D47875" w:rsidRDefault="00D47875">
      <w:pPr>
        <w:pStyle w:val="ConsPlusNormal"/>
        <w:jc w:val="center"/>
        <w:rPr>
          <w:rFonts w:ascii="Times New Roman" w:hAnsi="Times New Roman" w:cs="Times New Roman"/>
          <w:sz w:val="24"/>
          <w:szCs w:val="24"/>
        </w:rPr>
      </w:pPr>
    </w:p>
    <w:p w:rsidR="00D47875" w:rsidRPr="00D47875" w:rsidRDefault="00D47875">
      <w:pPr>
        <w:pStyle w:val="ConsPlusNormal"/>
        <w:jc w:val="center"/>
        <w:rPr>
          <w:rFonts w:ascii="Times New Roman" w:hAnsi="Times New Roman" w:cs="Times New Roman"/>
          <w:sz w:val="24"/>
          <w:szCs w:val="24"/>
        </w:rPr>
      </w:pPr>
      <w:bookmarkStart w:id="71" w:name="P4539"/>
      <w:bookmarkEnd w:id="71"/>
      <w:r w:rsidRPr="00D47875">
        <w:rPr>
          <w:rFonts w:ascii="Times New Roman" w:hAnsi="Times New Roman" w:cs="Times New Roman"/>
          <w:sz w:val="24"/>
          <w:szCs w:val="24"/>
        </w:rPr>
        <w:lastRenderedPageBreak/>
        <w:t>ПРЕДЕЛЫ</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ДОПУСТИМЫХ ОТКЛОНЕНИЙ ПОКАЗАТЕЛЕЙ ПИЩЕВОЙ ЦЕННОСТИ МОЛОЧНОЙ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ПРОДУКЦИИ, УКАЗАННЫЕ В МАРКИРОВКЕ НА ЕЕ УПАКОВКЕ</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ИЛИ ЭТИКЕТКЕ, ОТ ДЕЙСТВИТЕЛЬНЫХ ПОКАЗАТЕЛЕЙ</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ПИЩЕВОЙ ЦЕННОСТИ ТАКОЙ ПРОДУКЦИИ</w:t>
      </w:r>
    </w:p>
    <w:p w:rsidR="00D47875" w:rsidRPr="00D47875" w:rsidRDefault="00D478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4"/>
        <w:gridCol w:w="2835"/>
      </w:tblGrid>
      <w:tr w:rsidR="00D47875" w:rsidRPr="00D47875">
        <w:tc>
          <w:tcPr>
            <w:tcW w:w="686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Показатели пищевой ценности готового продукта</w:t>
            </w:r>
          </w:p>
        </w:tc>
        <w:tc>
          <w:tcPr>
            <w:tcW w:w="283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Предел допустимых отклонений, +/-</w:t>
            </w:r>
          </w:p>
        </w:tc>
      </w:tr>
      <w:tr w:rsidR="00D47875" w:rsidRPr="00D47875">
        <w:tc>
          <w:tcPr>
            <w:tcW w:w="6864"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w:t>
            </w:r>
          </w:p>
        </w:tc>
        <w:tc>
          <w:tcPr>
            <w:tcW w:w="2835" w:type="dxa"/>
            <w:tcBorders>
              <w:top w:val="single" w:sz="4" w:space="0" w:color="auto"/>
              <w:bottom w:val="single" w:sz="4" w:space="0" w:color="auto"/>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w:t>
            </w:r>
          </w:p>
        </w:tc>
      </w:tr>
      <w:tr w:rsidR="00D47875" w:rsidRPr="00D47875">
        <w:tblPrEx>
          <w:tblBorders>
            <w:left w:val="none" w:sz="0" w:space="0" w:color="auto"/>
            <w:right w:val="none" w:sz="0" w:space="0" w:color="auto"/>
            <w:insideH w:val="none" w:sz="0" w:space="0" w:color="auto"/>
            <w:insideV w:val="none" w:sz="0" w:space="0" w:color="auto"/>
          </w:tblBorders>
        </w:tblPrEx>
        <w:tc>
          <w:tcPr>
            <w:tcW w:w="6864"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1. Белки, углеводы, сахар, органические кислоты, алкоголь, клетчатка, жирные кислоты</w:t>
            </w:r>
          </w:p>
        </w:tc>
        <w:tc>
          <w:tcPr>
            <w:tcW w:w="2835" w:type="dxa"/>
            <w:tcBorders>
              <w:top w:val="single" w:sz="4" w:space="0" w:color="auto"/>
              <w:left w:val="nil"/>
              <w:bottom w:val="nil"/>
              <w:right w:val="nil"/>
            </w:tcBorders>
          </w:tcPr>
          <w:p w:rsidR="00D47875" w:rsidRPr="00D47875" w:rsidRDefault="00D47875">
            <w:pPr>
              <w:pStyle w:val="ConsPlusNormal"/>
              <w:rPr>
                <w:rFonts w:ascii="Times New Roman" w:hAnsi="Times New Roman" w:cs="Times New Roman"/>
                <w:sz w:val="24"/>
                <w:szCs w:val="24"/>
              </w:rPr>
            </w:pPr>
          </w:p>
        </w:tc>
      </w:tr>
      <w:tr w:rsidR="00D47875" w:rsidRPr="00D47875">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менее 10 г на 100 г продукта</w:t>
            </w:r>
          </w:p>
        </w:tc>
        <w:tc>
          <w:tcPr>
            <w:tcW w:w="28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10%</w:t>
            </w:r>
          </w:p>
        </w:tc>
      </w:tr>
      <w:tr w:rsidR="00D47875" w:rsidRPr="00D47875">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10 - 40 г на 100 г продукта</w:t>
            </w:r>
          </w:p>
        </w:tc>
        <w:tc>
          <w:tcPr>
            <w:tcW w:w="28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15%</w:t>
            </w:r>
          </w:p>
        </w:tc>
      </w:tr>
      <w:tr w:rsidR="00D47875" w:rsidRPr="00D47875">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D47875" w:rsidRPr="00D47875" w:rsidRDefault="00D47875">
            <w:pPr>
              <w:pStyle w:val="ConsPlusNormal"/>
              <w:ind w:left="283"/>
              <w:rPr>
                <w:rFonts w:ascii="Times New Roman" w:hAnsi="Times New Roman" w:cs="Times New Roman"/>
                <w:sz w:val="24"/>
                <w:szCs w:val="24"/>
              </w:rPr>
            </w:pPr>
            <w:r w:rsidRPr="00D47875">
              <w:rPr>
                <w:rFonts w:ascii="Times New Roman" w:hAnsi="Times New Roman" w:cs="Times New Roman"/>
                <w:sz w:val="24"/>
                <w:szCs w:val="24"/>
              </w:rPr>
              <w:t>более 40 г на 100 г продукта</w:t>
            </w:r>
          </w:p>
        </w:tc>
        <w:tc>
          <w:tcPr>
            <w:tcW w:w="28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6 г</w:t>
            </w:r>
          </w:p>
        </w:tc>
      </w:tr>
      <w:tr w:rsidR="00D47875" w:rsidRPr="00D47875">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2. Натрий, магний, кальций, фосфор, железо, цинк, витамины C, B1, B2, B6, пантотеновая кислота, ниацин, холестерин</w:t>
            </w:r>
          </w:p>
        </w:tc>
        <w:tc>
          <w:tcPr>
            <w:tcW w:w="2835" w:type="dxa"/>
            <w:tcBorders>
              <w:top w:val="nil"/>
              <w:left w:val="nil"/>
              <w:bottom w:val="nil"/>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20%</w:t>
            </w:r>
          </w:p>
        </w:tc>
      </w:tr>
      <w:tr w:rsidR="00D47875" w:rsidRPr="00D47875">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single" w:sz="4" w:space="0" w:color="auto"/>
              <w:right w:val="nil"/>
            </w:tcBorders>
          </w:tcPr>
          <w:p w:rsidR="00D47875" w:rsidRPr="00D47875" w:rsidRDefault="00D47875">
            <w:pPr>
              <w:pStyle w:val="ConsPlusNormal"/>
              <w:rPr>
                <w:rFonts w:ascii="Times New Roman" w:hAnsi="Times New Roman" w:cs="Times New Roman"/>
                <w:sz w:val="24"/>
                <w:szCs w:val="24"/>
              </w:rPr>
            </w:pPr>
            <w:r w:rsidRPr="00D47875">
              <w:rPr>
                <w:rFonts w:ascii="Times New Roman" w:hAnsi="Times New Roman" w:cs="Times New Roman"/>
                <w:sz w:val="24"/>
                <w:szCs w:val="24"/>
              </w:rPr>
              <w:t>3. Витамины A, B12, Д, E, фолиевая кислота, биотин, йод</w:t>
            </w:r>
          </w:p>
        </w:tc>
        <w:tc>
          <w:tcPr>
            <w:tcW w:w="2835" w:type="dxa"/>
            <w:tcBorders>
              <w:top w:val="nil"/>
              <w:left w:val="nil"/>
              <w:bottom w:val="single" w:sz="4" w:space="0" w:color="auto"/>
              <w:right w:val="nil"/>
            </w:tcBorders>
          </w:tcPr>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30 %</w:t>
            </w:r>
          </w:p>
          <w:p w:rsidR="00D47875" w:rsidRPr="00D47875" w:rsidRDefault="00D47875">
            <w:pPr>
              <w:pStyle w:val="ConsPlusNormal"/>
              <w:jc w:val="center"/>
              <w:rPr>
                <w:rFonts w:ascii="Times New Roman" w:hAnsi="Times New Roman" w:cs="Times New Roman"/>
                <w:sz w:val="24"/>
                <w:szCs w:val="24"/>
              </w:rPr>
            </w:pPr>
            <w:r w:rsidRPr="00D47875">
              <w:rPr>
                <w:rFonts w:ascii="Times New Roman" w:hAnsi="Times New Roman" w:cs="Times New Roman"/>
                <w:sz w:val="24"/>
                <w:szCs w:val="24"/>
              </w:rPr>
              <w:t>(без учета увеличенного содержания витаминов при изготовлении готового продукта)</w:t>
            </w:r>
          </w:p>
        </w:tc>
      </w:tr>
    </w:tbl>
    <w:p w:rsidR="00D47875" w:rsidRPr="00D47875" w:rsidRDefault="00D47875" w:rsidP="00D47875">
      <w:pPr>
        <w:pStyle w:val="ConsPlusNormal"/>
        <w:jc w:val="both"/>
        <w:rPr>
          <w:rFonts w:ascii="Times New Roman" w:hAnsi="Times New Roman" w:cs="Times New Roman"/>
          <w:sz w:val="24"/>
          <w:szCs w:val="24"/>
        </w:rPr>
      </w:pPr>
    </w:p>
    <w:p w:rsidR="00D47875" w:rsidRPr="00D47875" w:rsidRDefault="00D47875">
      <w:pPr>
        <w:pStyle w:val="ConsPlusNormal"/>
        <w:ind w:firstLine="540"/>
        <w:jc w:val="both"/>
        <w:rPr>
          <w:rFonts w:ascii="Times New Roman" w:hAnsi="Times New Roman" w:cs="Times New Roman"/>
          <w:sz w:val="24"/>
          <w:szCs w:val="24"/>
        </w:rPr>
      </w:pPr>
      <w:r w:rsidRPr="00D47875">
        <w:rPr>
          <w:rFonts w:ascii="Times New Roman" w:hAnsi="Times New Roman" w:cs="Times New Roman"/>
          <w:sz w:val="24"/>
          <w:szCs w:val="24"/>
        </w:rPr>
        <w:t>Примечание. Действительные показатели по массовым долям белка, углеводов, органических кислот, алкоголя, клетчатки, жирных кислот, витаминов и минеральных веществ должны соответствовать требованиям, регламентированным в нормативных или технических документах или стандартах организаций, по которым производится и идентифицируется молочная продукция.</w:t>
      </w:r>
    </w:p>
    <w:p w:rsidR="00D47875" w:rsidRDefault="00D47875">
      <w:pPr>
        <w:pStyle w:val="ConsPlusNormal"/>
        <w:ind w:firstLine="540"/>
        <w:jc w:val="both"/>
      </w:pPr>
    </w:p>
    <w:p w:rsidR="00D47875" w:rsidRDefault="00D47875">
      <w:pPr>
        <w:pStyle w:val="ConsPlusNormal"/>
        <w:ind w:firstLine="540"/>
        <w:jc w:val="both"/>
      </w:pPr>
    </w:p>
    <w:p w:rsidR="00823F87" w:rsidRDefault="00823F87"/>
    <w:sectPr w:rsidR="00823F87" w:rsidSect="00622D6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compat/>
  <w:rsids>
    <w:rsidRoot w:val="00D47875"/>
    <w:rsid w:val="001F35C4"/>
    <w:rsid w:val="006035A6"/>
    <w:rsid w:val="00823F87"/>
    <w:rsid w:val="00C7236E"/>
    <w:rsid w:val="00D47875"/>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7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7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7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7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78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61D4A090688950CA56E729D7AD6FC7540EF9811764FE409C9581EFD3EA373E428F63D89FC427BCk0dCE" TargetMode="External"/><Relationship Id="rId18" Type="http://schemas.openxmlformats.org/officeDocument/2006/relationships/hyperlink" Target="consultantplus://offline/ref=BB61D4A090688950CA56E729D7AD6FC7540EF9811764FE409C9581EFD3EA373E428F63D89FC427BCk0dCE" TargetMode="External"/><Relationship Id="rId26" Type="http://schemas.openxmlformats.org/officeDocument/2006/relationships/hyperlink" Target="consultantplus://offline/ref=BB61D4A090688950CA56E729D7AD6FC7540AF9831467FE409C9581EFD3EA373E428F63D89FC526B5k0d7E" TargetMode="External"/><Relationship Id="rId39" Type="http://schemas.openxmlformats.org/officeDocument/2006/relationships/hyperlink" Target="consultantplus://offline/ref=BB61D4A090688950CA56E226D4AD6FC7500CF98D1768A34A94CC8DEDD4E5682945C66FD99FC621kBd7E" TargetMode="External"/><Relationship Id="rId21" Type="http://schemas.openxmlformats.org/officeDocument/2006/relationships/hyperlink" Target="consultantplus://offline/ref=BB61D4A090688950CA56E729D7AD6FC7540EF9811764FE409C9581EFD3EA373E428F63D89FC526B0k0d6E" TargetMode="External"/><Relationship Id="rId34" Type="http://schemas.openxmlformats.org/officeDocument/2006/relationships/hyperlink" Target="consultantplus://offline/ref=BB61D4A090688950CA56E729D7AD6FC7540EF9811764FE409C9581EFD3EA373E428F63D89FC526B0k0d6E" TargetMode="External"/><Relationship Id="rId42" Type="http://schemas.openxmlformats.org/officeDocument/2006/relationships/hyperlink" Target="consultantplus://offline/ref=BB61D4A090688950CA56E729D7AD6FC75401FA81136BFE409C9581EFD3EA373E428F63D89FC526B5k0dCE" TargetMode="External"/><Relationship Id="rId47" Type="http://schemas.openxmlformats.org/officeDocument/2006/relationships/image" Target="media/image7.wmf"/><Relationship Id="rId50" Type="http://schemas.openxmlformats.org/officeDocument/2006/relationships/image" Target="media/image10.wmf"/><Relationship Id="rId55"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hyperlink" Target="consultantplus://offline/ref=08B01444277B3E06E5BBEFB9E8B800341CEFFE38CA9ADF1E6E4600A0F9A8F0439D05829AF8CDEDDBl3d8E" TargetMode="External"/><Relationship Id="rId76"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8.wmf"/><Relationship Id="rId7" Type="http://schemas.openxmlformats.org/officeDocument/2006/relationships/hyperlink" Target="consultantplus://offline/ref=BB61D4A090688950CA56E729D7AD6FC75708FA801C64FE409C9581EFD3EA373E428F63D89FC522BCk0d9E" TargetMode="External"/><Relationship Id="rId71" Type="http://schemas.openxmlformats.org/officeDocument/2006/relationships/image" Target="media/image30.wmf"/><Relationship Id="rId92" Type="http://schemas.openxmlformats.org/officeDocument/2006/relationships/image" Target="media/image51.wmf"/><Relationship Id="rId2" Type="http://schemas.openxmlformats.org/officeDocument/2006/relationships/settings" Target="settings.xml"/><Relationship Id="rId16" Type="http://schemas.openxmlformats.org/officeDocument/2006/relationships/hyperlink" Target="consultantplus://offline/ref=BB61D4A090688950CA56E729D7AD6FC7540EF9811764FE409C9581EFD3EA373E428F63D89FC526B0k0d6E" TargetMode="External"/><Relationship Id="rId29" Type="http://schemas.openxmlformats.org/officeDocument/2006/relationships/hyperlink" Target="consultantplus://offline/ref=BB61D4A090688950CA56E729D7AD6FC7540EF4801763FE409C9581EFD3EA373E428F63D89FC526B5k0dDE" TargetMode="External"/><Relationship Id="rId11" Type="http://schemas.openxmlformats.org/officeDocument/2006/relationships/hyperlink" Target="consultantplus://offline/ref=BB61D4A090688950CA56E729D7AD6FC7540EFE80136BFE409C9581EFD3EA373E428F63D89FC526B5k0dFE" TargetMode="External"/><Relationship Id="rId24" Type="http://schemas.openxmlformats.org/officeDocument/2006/relationships/hyperlink" Target="consultantplus://offline/ref=BB61D4A090688950CA56E729D7AD6FC7540EF9811764FE409C9581EFD3EA373E428F63D89FC526B0k0d6E" TargetMode="External"/><Relationship Id="rId32" Type="http://schemas.openxmlformats.org/officeDocument/2006/relationships/hyperlink" Target="consultantplus://offline/ref=BB61D4A090688950CA56E729D7AD6FC7540EF9811764FE409C9581EFD3EA373E428F63D89FC526B0k0d6E" TargetMode="External"/><Relationship Id="rId37" Type="http://schemas.openxmlformats.org/officeDocument/2006/relationships/hyperlink" Target="consultantplus://offline/ref=BB61D4A090688950CA56E729D7AD6FC75708FA811C67FE409C9581EFD3kEdAE" TargetMode="External"/><Relationship Id="rId40" Type="http://schemas.openxmlformats.org/officeDocument/2006/relationships/hyperlink" Target="consultantplus://offline/ref=BB61D4A090688950CA56E226D4AD6FC7500CF98D1768A34A94CC8DEDD4E5682945C66FD99FC621kBd7E" TargetMode="External"/><Relationship Id="rId45" Type="http://schemas.openxmlformats.org/officeDocument/2006/relationships/image" Target="media/image5.wmf"/><Relationship Id="rId53" Type="http://schemas.openxmlformats.org/officeDocument/2006/relationships/image" Target="media/image13.wmf"/><Relationship Id="rId58" Type="http://schemas.openxmlformats.org/officeDocument/2006/relationships/image" Target="media/image18.wmf"/><Relationship Id="rId66"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image" Target="media/image38.wmf"/><Relationship Id="rId87" Type="http://schemas.openxmlformats.org/officeDocument/2006/relationships/image" Target="media/image46.wmf"/><Relationship Id="rId5" Type="http://schemas.openxmlformats.org/officeDocument/2006/relationships/hyperlink" Target="consultantplus://offline/ref=BB61D4A090688950CA56E729D7AD6FC75408FA851D65FE409C9581EFD3EA373E428F63D89FC526B3k0d9E" TargetMode="External"/><Relationship Id="rId61" Type="http://schemas.openxmlformats.org/officeDocument/2006/relationships/image" Target="media/image21.wmf"/><Relationship Id="rId82" Type="http://schemas.openxmlformats.org/officeDocument/2006/relationships/image" Target="media/image41.wmf"/><Relationship Id="rId90" Type="http://schemas.openxmlformats.org/officeDocument/2006/relationships/image" Target="media/image49.wmf"/><Relationship Id="rId19" Type="http://schemas.openxmlformats.org/officeDocument/2006/relationships/hyperlink" Target="consultantplus://offline/ref=BB61D4A090688950CA56E729D7AD6FC7540EF9811764FE409C9581EFD3EA373E428F63D89FC521B2k0dEE" TargetMode="External"/><Relationship Id="rId14" Type="http://schemas.openxmlformats.org/officeDocument/2006/relationships/image" Target="media/image2.wmf"/><Relationship Id="rId22" Type="http://schemas.openxmlformats.org/officeDocument/2006/relationships/hyperlink" Target="consultantplus://offline/ref=BB61D4A090688950CA56E729D7AD6FC7540EF9811764FE409C9581EFD3EA373E428F63D89FC526B0k0d6E" TargetMode="External"/><Relationship Id="rId27" Type="http://schemas.openxmlformats.org/officeDocument/2006/relationships/hyperlink" Target="consultantplus://offline/ref=BB61D4A090688950CA56E729D7AD6FC7540EF4801763FE409C9581EFD3EA373E428F63D89FC526B5k0dDE" TargetMode="External"/><Relationship Id="rId30" Type="http://schemas.openxmlformats.org/officeDocument/2006/relationships/hyperlink" Target="consultantplus://offline/ref=BB61D4A090688950CA56E729D7AD6FC7540EFE80136BFE409C9581EFD3EA373E428F63D89FC523B6k0dEE" TargetMode="External"/><Relationship Id="rId35" Type="http://schemas.openxmlformats.org/officeDocument/2006/relationships/hyperlink" Target="consultantplus://offline/ref=BB61D4A090688950CA56E729D7AD6FC75708FA811C67FE409C9581EFD3kEdAE" TargetMode="External"/><Relationship Id="rId43" Type="http://schemas.openxmlformats.org/officeDocument/2006/relationships/image" Target="media/image3.wmf"/><Relationship Id="rId48" Type="http://schemas.openxmlformats.org/officeDocument/2006/relationships/image" Target="media/image8.wmf"/><Relationship Id="rId56"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image" Target="media/image28.wmf"/><Relationship Id="rId77" Type="http://schemas.openxmlformats.org/officeDocument/2006/relationships/image" Target="media/image36.wmf"/><Relationship Id="rId8" Type="http://schemas.openxmlformats.org/officeDocument/2006/relationships/hyperlink" Target="consultantplus://offline/ref=BB61D4A090688950CA56E729D7AD6FC7540EF9811764FE409C9581EFD3EA373E428F63D89FC526B0k0d6E" TargetMode="External"/><Relationship Id="rId51" Type="http://schemas.openxmlformats.org/officeDocument/2006/relationships/image" Target="media/image11.wmf"/><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4.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B61D4A090688950CA56E729D7AD6FC7540EF9811764FE409C9581EFD3EA373E428F63D89FC523BDk0dDE" TargetMode="External"/><Relationship Id="rId17" Type="http://schemas.openxmlformats.org/officeDocument/2006/relationships/hyperlink" Target="consultantplus://offline/ref=BB61D4A090688950CA56E729D7AD6FC7540EF9811764FE409C9581EFD3EA373E428F63D89FC523BDk0dDE" TargetMode="External"/><Relationship Id="rId25" Type="http://schemas.openxmlformats.org/officeDocument/2006/relationships/hyperlink" Target="consultantplus://offline/ref=BB61D4A090688950CA56E729D7AD6FC75708FA801C64FE409C9581EFD3EA373E428F63D89FC522BCk0d9E" TargetMode="External"/><Relationship Id="rId33" Type="http://schemas.openxmlformats.org/officeDocument/2006/relationships/hyperlink" Target="consultantplus://offline/ref=BB61D4A090688950CA56E729D7AD6FC7540EF9811764FE409C9581EFD3EA373E428F63D89FC526B0k0d6E" TargetMode="External"/><Relationship Id="rId38" Type="http://schemas.openxmlformats.org/officeDocument/2006/relationships/hyperlink" Target="consultantplus://offline/ref=BB61D4A090688950CA56E729D7AD6FC75708FA811C67FE409C9581EFD3kEdAE" TargetMode="External"/><Relationship Id="rId46" Type="http://schemas.openxmlformats.org/officeDocument/2006/relationships/image" Target="media/image6.wmf"/><Relationship Id="rId59" Type="http://schemas.openxmlformats.org/officeDocument/2006/relationships/image" Target="media/image19.wmf"/><Relationship Id="rId67" Type="http://schemas.openxmlformats.org/officeDocument/2006/relationships/image" Target="media/image27.wmf"/><Relationship Id="rId20" Type="http://schemas.openxmlformats.org/officeDocument/2006/relationships/hyperlink" Target="consultantplus://offline/ref=BB61D4A090688950CA56E729D7AD6FC7540EF9811764FE409C9581EFD3EA373E428F63D89FC526B0k0d6E" TargetMode="External"/><Relationship Id="rId41" Type="http://schemas.openxmlformats.org/officeDocument/2006/relationships/hyperlink" Target="consultantplus://offline/ref=BB61D4A090688950CA56E729D7AD6FC75708FA811C67FE409C9581EFD3kEdAE" TargetMode="External"/><Relationship Id="rId54" Type="http://schemas.openxmlformats.org/officeDocument/2006/relationships/image" Target="media/image14.wmf"/><Relationship Id="rId62"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image" Target="media/image34.wmf"/><Relationship Id="rId83" Type="http://schemas.openxmlformats.org/officeDocument/2006/relationships/image" Target="media/image42.wmf"/><Relationship Id="rId88" Type="http://schemas.openxmlformats.org/officeDocument/2006/relationships/image" Target="media/image47.wmf"/><Relationship Id="rId91" Type="http://schemas.openxmlformats.org/officeDocument/2006/relationships/image" Target="media/image50.wmf"/><Relationship Id="rId1" Type="http://schemas.openxmlformats.org/officeDocument/2006/relationships/styles" Target="styles.xml"/><Relationship Id="rId6" Type="http://schemas.openxmlformats.org/officeDocument/2006/relationships/hyperlink" Target="consultantplus://offline/ref=BB61D4A090688950CA56E729D7AD6FC7540AF9831467FE409C9581EFD3EA373E428F63D89FC526B5k0d7E" TargetMode="External"/><Relationship Id="rId15" Type="http://schemas.openxmlformats.org/officeDocument/2006/relationships/hyperlink" Target="consultantplus://offline/ref=BB61D4A090688950CA56E729D7AD6FC7540EF9811764FE409C9581EFD3EA373E428F63D89FC526B0k0d6E" TargetMode="External"/><Relationship Id="rId23" Type="http://schemas.openxmlformats.org/officeDocument/2006/relationships/hyperlink" Target="consultantplus://offline/ref=BB61D4A090688950CA56E729D7AD6FC7540EF9811764FE409C9581EFD3EA373E428F63D89FC527B1k0d7E" TargetMode="External"/><Relationship Id="rId28" Type="http://schemas.openxmlformats.org/officeDocument/2006/relationships/hyperlink" Target="consultantplus://offline/ref=BB61D4A090688950CA56E729D7AD6FC7540AF9831467FE409C9581EFD3EA373E428F63D89FC526B5k0d7E" TargetMode="External"/><Relationship Id="rId36" Type="http://schemas.openxmlformats.org/officeDocument/2006/relationships/hyperlink" Target="consultantplus://offline/ref=BB61D4A090688950CA56E729D7AD6FC75708FA811C67FE409C9581EFD3kEdAE" TargetMode="External"/><Relationship Id="rId49" Type="http://schemas.openxmlformats.org/officeDocument/2006/relationships/image" Target="media/image9.wmf"/><Relationship Id="rId57" Type="http://schemas.openxmlformats.org/officeDocument/2006/relationships/image" Target="media/image17.wmf"/><Relationship Id="rId10" Type="http://schemas.openxmlformats.org/officeDocument/2006/relationships/image" Target="media/image1.wmf"/><Relationship Id="rId31" Type="http://schemas.openxmlformats.org/officeDocument/2006/relationships/hyperlink" Target="consultantplus://offline/ref=BB61D4A090688950CA56E729D7AD6FC7540EF9811764FE409C9581EFD3EA373E428F63D89FC526B0k0d6E" TargetMode="External"/><Relationship Id="rId44" Type="http://schemas.openxmlformats.org/officeDocument/2006/relationships/image" Target="media/image4.wmf"/><Relationship Id="rId52" Type="http://schemas.openxmlformats.org/officeDocument/2006/relationships/image" Target="media/image12.wmf"/><Relationship Id="rId60" Type="http://schemas.openxmlformats.org/officeDocument/2006/relationships/image" Target="media/image20.wmf"/><Relationship Id="rId65" Type="http://schemas.openxmlformats.org/officeDocument/2006/relationships/image" Target="media/image25.wmf"/><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wmf"/><Relationship Id="rId86" Type="http://schemas.openxmlformats.org/officeDocument/2006/relationships/image" Target="media/image45.wmf"/><Relationship Id="rId94" Type="http://schemas.openxmlformats.org/officeDocument/2006/relationships/theme" Target="theme/theme1.xml"/><Relationship Id="rId4" Type="http://schemas.openxmlformats.org/officeDocument/2006/relationships/hyperlink" Target="consultantplus://offline/ref=BB61D4A090688950CA56E729D7AD6FC7540AFC8C1C63FE409C9581EFD3EA373E428F63D89FC526B6k0dFE" TargetMode="External"/><Relationship Id="rId9" Type="http://schemas.openxmlformats.org/officeDocument/2006/relationships/hyperlink" Target="consultantplus://offline/ref=BB61D4A090688950CA56E729D7AD6FC7540AF9831467FE409C9581EFD3EA373E428F63D89FC526B5k0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137</Pages>
  <Words>29517</Words>
  <Characters>168247</Characters>
  <Application>Microsoft Office Word</Application>
  <DocSecurity>0</DocSecurity>
  <Lines>1402</Lines>
  <Paragraphs>394</Paragraphs>
  <ScaleCrop>false</ScaleCrop>
  <Company/>
  <LinksUpToDate>false</LinksUpToDate>
  <CharactersWithSpaces>197370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2017-04-14T04:29:00Z</dcterms:created>
  <dcterms:modified xsi:type="dcterms:W3CDTF">2017-04-14T04:33:00Z</dcterms:modified>
</cp:coreProperties>
</file>